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BF5" w:rsidRPr="00074DFC" w:rsidRDefault="00EA3BF5" w:rsidP="00EA3BF5">
      <w:pPr>
        <w:jc w:val="center"/>
        <w:rPr>
          <w:b/>
          <w:i/>
          <w:sz w:val="36"/>
          <w:szCs w:val="36"/>
        </w:rPr>
      </w:pPr>
      <w:r w:rsidRPr="00074DFC">
        <w:rPr>
          <w:b/>
          <w:i/>
          <w:sz w:val="36"/>
          <w:szCs w:val="36"/>
        </w:rPr>
        <w:t>От составителя</w:t>
      </w:r>
    </w:p>
    <w:p w:rsidR="00074DFC" w:rsidRDefault="00074DFC" w:rsidP="00EA3BF5">
      <w:pPr>
        <w:jc w:val="both"/>
        <w:rPr>
          <w:sz w:val="32"/>
          <w:szCs w:val="32"/>
        </w:rPr>
      </w:pPr>
    </w:p>
    <w:p w:rsidR="005D1763" w:rsidRPr="005D1763" w:rsidRDefault="005D1763" w:rsidP="005D1763">
      <w:pPr>
        <w:ind w:left="2693" w:firstLine="567"/>
        <w:jc w:val="both"/>
        <w:rPr>
          <w:sz w:val="32"/>
          <w:szCs w:val="32"/>
        </w:rPr>
      </w:pPr>
      <w:r w:rsidRPr="005D1763">
        <w:rPr>
          <w:sz w:val="32"/>
          <w:szCs w:val="32"/>
        </w:rPr>
        <w:t>Клянусь честью, что ни за что на свете я не хотел бы переменить Отечество или иметь другую историю, кроме истории наших предков...</w:t>
      </w:r>
    </w:p>
    <w:p w:rsidR="005D1763" w:rsidRDefault="005D1763" w:rsidP="00EA3BF5">
      <w:pPr>
        <w:spacing w:line="264" w:lineRule="auto"/>
        <w:ind w:left="4248" w:firstLine="567"/>
        <w:jc w:val="both"/>
        <w:rPr>
          <w:i/>
          <w:sz w:val="32"/>
          <w:szCs w:val="32"/>
        </w:rPr>
      </w:pPr>
      <w:r w:rsidRPr="005D1763">
        <w:rPr>
          <w:i/>
          <w:sz w:val="32"/>
          <w:szCs w:val="32"/>
        </w:rPr>
        <w:t xml:space="preserve">    </w:t>
      </w:r>
      <w:r>
        <w:rPr>
          <w:i/>
          <w:sz w:val="32"/>
          <w:szCs w:val="32"/>
        </w:rPr>
        <w:t xml:space="preserve">                               </w:t>
      </w:r>
      <w:r w:rsidRPr="005D1763">
        <w:rPr>
          <w:i/>
          <w:sz w:val="32"/>
          <w:szCs w:val="32"/>
        </w:rPr>
        <w:t xml:space="preserve"> А. С. Пушкин</w:t>
      </w:r>
    </w:p>
    <w:p w:rsidR="00EA3BF5" w:rsidRPr="00EA3BF5" w:rsidRDefault="00EA3BF5" w:rsidP="00EA3BF5">
      <w:pPr>
        <w:spacing w:line="264" w:lineRule="auto"/>
        <w:ind w:left="4248" w:firstLine="567"/>
        <w:jc w:val="both"/>
        <w:rPr>
          <w:i/>
          <w:sz w:val="32"/>
          <w:szCs w:val="32"/>
        </w:rPr>
      </w:pPr>
    </w:p>
    <w:p w:rsidR="005D1763" w:rsidRPr="005D1763" w:rsidRDefault="005D1763" w:rsidP="00CF5641">
      <w:pPr>
        <w:spacing w:line="264" w:lineRule="auto"/>
        <w:ind w:firstLine="567"/>
        <w:jc w:val="both"/>
        <w:rPr>
          <w:sz w:val="32"/>
          <w:szCs w:val="32"/>
        </w:rPr>
      </w:pPr>
      <w:r w:rsidRPr="005D1763">
        <w:rPr>
          <w:sz w:val="32"/>
          <w:szCs w:val="32"/>
        </w:rPr>
        <w:t>300 лет русской истории прошли под сенью династии Романовых – от избрания в 1613 году первого царя из рода Романовых, Михаила Федоровича, до отречения в 1917 году от власти императора Николая</w:t>
      </w:r>
      <w:r w:rsidR="00CF5641">
        <w:rPr>
          <w:sz w:val="32"/>
          <w:szCs w:val="32"/>
        </w:rPr>
        <w:t xml:space="preserve"> </w:t>
      </w:r>
      <w:r w:rsidRPr="005D1763">
        <w:rPr>
          <w:sz w:val="32"/>
          <w:szCs w:val="32"/>
        </w:rPr>
        <w:t xml:space="preserve"> II.</w:t>
      </w:r>
    </w:p>
    <w:p w:rsidR="005D1763" w:rsidRPr="005D1763" w:rsidRDefault="005D1763" w:rsidP="005D1763">
      <w:pPr>
        <w:spacing w:line="264" w:lineRule="auto"/>
        <w:ind w:firstLine="567"/>
        <w:jc w:val="both"/>
        <w:rPr>
          <w:sz w:val="32"/>
          <w:szCs w:val="32"/>
        </w:rPr>
      </w:pPr>
      <w:r w:rsidRPr="005D1763">
        <w:rPr>
          <w:sz w:val="32"/>
          <w:szCs w:val="32"/>
        </w:rPr>
        <w:t>История – это память народа, которая обогащает своим опытом каждое новое поколение. «Уважение к минувшему – вот что отличает образованность от дикости», – писал А. С. Пушкин. Почти сто лет прошло после гибели православной Российской империи. Ныне, в год 400-летия дома Романовых, мы вспоминаем труды русских самодержцев на благо России. «Вся историческая деятельность русских монархов, начиная с Владимира святого и первых московских князей до последних Романовых, проходит, таким образом, передо мной. Никогда еще не был для меня так понятен смысл наименования царей «собиратели земли Русской», – писал французский дипломат Морис Палеолог, присутствовавший на похоронах Александра II.</w:t>
      </w:r>
    </w:p>
    <w:p w:rsidR="005D1763" w:rsidRPr="005D1763" w:rsidRDefault="005D1763" w:rsidP="005D1763">
      <w:pPr>
        <w:spacing w:line="264" w:lineRule="auto"/>
        <w:ind w:firstLine="567"/>
        <w:jc w:val="both"/>
        <w:rPr>
          <w:sz w:val="32"/>
          <w:szCs w:val="32"/>
        </w:rPr>
      </w:pPr>
      <w:r w:rsidRPr="005D1763">
        <w:rPr>
          <w:sz w:val="32"/>
          <w:szCs w:val="32"/>
        </w:rPr>
        <w:t>История Российского императорского дома – это часть истории нашего Отечества, которую каждому следует знать и с уважением к ней относиться.</w:t>
      </w:r>
    </w:p>
    <w:p w:rsidR="005D77C4" w:rsidRPr="00F94E14" w:rsidRDefault="00CF5641" w:rsidP="00F94E14">
      <w:pPr>
        <w:ind w:firstLine="567"/>
        <w:jc w:val="both"/>
      </w:pPr>
      <w:r>
        <w:rPr>
          <w:sz w:val="32"/>
          <w:szCs w:val="32"/>
        </w:rPr>
        <w:t xml:space="preserve">Предлагаемое информационно-библиографическое пособие </w:t>
      </w:r>
      <w:r w:rsidR="00B60F08">
        <w:rPr>
          <w:sz w:val="32"/>
          <w:szCs w:val="32"/>
        </w:rPr>
        <w:t xml:space="preserve">включает в себя </w:t>
      </w:r>
      <w:r w:rsidR="005D1763" w:rsidRPr="005D1763">
        <w:rPr>
          <w:sz w:val="32"/>
          <w:szCs w:val="32"/>
        </w:rPr>
        <w:t xml:space="preserve"> </w:t>
      </w:r>
      <w:r w:rsidR="00B60F08">
        <w:rPr>
          <w:sz w:val="32"/>
          <w:szCs w:val="32"/>
        </w:rPr>
        <w:t xml:space="preserve">дополнительную </w:t>
      </w:r>
      <w:r w:rsidR="00F94E14">
        <w:rPr>
          <w:sz w:val="32"/>
          <w:szCs w:val="32"/>
        </w:rPr>
        <w:t>информацию,</w:t>
      </w:r>
      <w:r w:rsidR="00B60F08">
        <w:rPr>
          <w:sz w:val="32"/>
          <w:szCs w:val="32"/>
        </w:rPr>
        <w:t xml:space="preserve"> которая</w:t>
      </w:r>
      <w:r w:rsidR="005D1763" w:rsidRPr="005D1763">
        <w:rPr>
          <w:sz w:val="32"/>
          <w:szCs w:val="32"/>
        </w:rPr>
        <w:t xml:space="preserve"> поможет расширить рамки учебных программ по истории России и даст возможность увидеть каждого монарха не только как верховного правителя, но и как человека со всеми его</w:t>
      </w:r>
      <w:r w:rsidR="005D1763">
        <w:rPr>
          <w:sz w:val="32"/>
          <w:szCs w:val="32"/>
        </w:rPr>
        <w:t xml:space="preserve"> </w:t>
      </w:r>
      <w:r w:rsidR="005D1763" w:rsidRPr="005D1763">
        <w:rPr>
          <w:sz w:val="32"/>
          <w:szCs w:val="32"/>
        </w:rPr>
        <w:t>достоинствами и слабостями, понять, какими они были – цари, правившие нашей страной и олицетворявшие Россию.</w:t>
      </w:r>
      <w:r w:rsidR="005D1763" w:rsidRPr="00703E26">
        <w:t xml:space="preserve">  </w:t>
      </w:r>
    </w:p>
    <w:p w:rsidR="00CF32CD" w:rsidRPr="00074DFC" w:rsidRDefault="00CF5641" w:rsidP="00074DFC">
      <w:pPr>
        <w:ind w:firstLine="567"/>
        <w:jc w:val="both"/>
        <w:rPr>
          <w:sz w:val="32"/>
          <w:szCs w:val="32"/>
        </w:rPr>
      </w:pPr>
      <w:r>
        <w:rPr>
          <w:sz w:val="32"/>
          <w:szCs w:val="32"/>
        </w:rPr>
        <w:t>Пособие</w:t>
      </w:r>
      <w:r w:rsidR="005D77C4" w:rsidRPr="005D77C4">
        <w:rPr>
          <w:sz w:val="32"/>
          <w:szCs w:val="32"/>
        </w:rPr>
        <w:t xml:space="preserve"> предназначен</w:t>
      </w:r>
      <w:r>
        <w:rPr>
          <w:sz w:val="32"/>
          <w:szCs w:val="32"/>
        </w:rPr>
        <w:t>о</w:t>
      </w:r>
      <w:r w:rsidR="00ED6E09">
        <w:rPr>
          <w:sz w:val="32"/>
          <w:szCs w:val="32"/>
        </w:rPr>
        <w:t xml:space="preserve"> для руководителей детским чтением</w:t>
      </w:r>
      <w:r w:rsidR="005D77C4" w:rsidRPr="005D77C4">
        <w:rPr>
          <w:sz w:val="32"/>
          <w:szCs w:val="32"/>
        </w:rPr>
        <w:t>: библиотекарей, педагогов, родителей. Его можно использовать при оформлении книжных выставок, проведении мероприятий по приобщению детей к культуре и ист</w:t>
      </w:r>
      <w:r w:rsidR="00074DFC">
        <w:rPr>
          <w:sz w:val="32"/>
          <w:szCs w:val="32"/>
        </w:rPr>
        <w:t>ории России.</w:t>
      </w:r>
    </w:p>
    <w:p w:rsidR="005D1763" w:rsidRDefault="005D1763" w:rsidP="005D1763">
      <w:pPr>
        <w:spacing w:line="264" w:lineRule="auto"/>
        <w:ind w:firstLine="567"/>
        <w:jc w:val="center"/>
        <w:rPr>
          <w:b/>
          <w:sz w:val="32"/>
          <w:szCs w:val="32"/>
        </w:rPr>
      </w:pPr>
      <w:r w:rsidRPr="005D1763">
        <w:rPr>
          <w:b/>
          <w:sz w:val="32"/>
          <w:szCs w:val="32"/>
        </w:rPr>
        <w:lastRenderedPageBreak/>
        <w:t>Михаил Федорович</w:t>
      </w:r>
    </w:p>
    <w:p w:rsidR="005D1763" w:rsidRPr="005D1763" w:rsidRDefault="005D1763" w:rsidP="005D1763">
      <w:pPr>
        <w:spacing w:line="264" w:lineRule="auto"/>
        <w:ind w:firstLine="567"/>
        <w:jc w:val="both"/>
        <w:rPr>
          <w:sz w:val="32"/>
          <w:szCs w:val="32"/>
        </w:rPr>
      </w:pPr>
    </w:p>
    <w:p w:rsidR="005D1763" w:rsidRPr="005D1763" w:rsidRDefault="002E3151" w:rsidP="005D1763">
      <w:pPr>
        <w:pStyle w:val="2"/>
        <w:spacing w:before="0" w:beforeAutospacing="0" w:after="0" w:afterAutospacing="0" w:line="264" w:lineRule="auto"/>
        <w:ind w:firstLine="567"/>
        <w:jc w:val="both"/>
        <w:rPr>
          <w:b w:val="0"/>
          <w:bCs w:val="0"/>
          <w:sz w:val="32"/>
          <w:szCs w:val="32"/>
        </w:rPr>
      </w:pPr>
      <w:r>
        <w:rPr>
          <w:b w:val="0"/>
          <w:bCs w:val="0"/>
          <w:noProof/>
          <w:sz w:val="32"/>
          <w:szCs w:val="3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5080</wp:posOffset>
            </wp:positionH>
            <wp:positionV relativeFrom="paragraph">
              <wp:posOffset>123190</wp:posOffset>
            </wp:positionV>
            <wp:extent cx="1207770" cy="1842135"/>
            <wp:effectExtent l="19050" t="0" r="0" b="0"/>
            <wp:wrapTight wrapText="bothSides">
              <wp:wrapPolygon edited="0">
                <wp:start x="-341" y="0"/>
                <wp:lineTo x="-341" y="21444"/>
                <wp:lineTo x="21464" y="21444"/>
                <wp:lineTo x="21464" y="0"/>
                <wp:lineTo x="-341" y="0"/>
              </wp:wrapPolygon>
            </wp:wrapTight>
            <wp:docPr id="2" name="Рисунок 2" descr="Михаил Фёдорович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Михаил Фёдорович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70" cy="1842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D1763" w:rsidRPr="005D1763">
        <w:rPr>
          <w:b w:val="0"/>
          <w:bCs w:val="0"/>
          <w:sz w:val="32"/>
          <w:szCs w:val="32"/>
        </w:rPr>
        <w:t xml:space="preserve">Первым царем из династии Романовых был Михаил Федорович (1596–1645), сын Федора (Филарета) Никитича Романова. </w:t>
      </w:r>
      <w:proofErr w:type="gramStart"/>
      <w:r w:rsidR="005D1763" w:rsidRPr="005D1763">
        <w:rPr>
          <w:b w:val="0"/>
          <w:bCs w:val="0"/>
          <w:sz w:val="32"/>
          <w:szCs w:val="32"/>
        </w:rPr>
        <w:t>Избран</w:t>
      </w:r>
      <w:proofErr w:type="gramEnd"/>
      <w:r w:rsidR="005D1763" w:rsidRPr="005D1763">
        <w:rPr>
          <w:b w:val="0"/>
          <w:bCs w:val="0"/>
          <w:sz w:val="32"/>
          <w:szCs w:val="32"/>
        </w:rPr>
        <w:t xml:space="preserve"> на царствие Земским собором 21 февраля 1613 года. Первое время страной управляла его мать Ксения Ивановна Романова (в монашестве Марфа) и бояре Салтыковы, в 1619–1633 годах – отец, </w:t>
      </w:r>
      <w:hyperlink r:id="rId8" w:tooltip="Патриарх Московский и всея Руси" w:history="1">
        <w:r w:rsidR="005D1763" w:rsidRPr="005D1763">
          <w:rPr>
            <w:b w:val="0"/>
            <w:bCs w:val="0"/>
            <w:sz w:val="32"/>
            <w:szCs w:val="32"/>
          </w:rPr>
          <w:t>Патриарх Московский</w:t>
        </w:r>
      </w:hyperlink>
      <w:r w:rsidR="005D1763" w:rsidRPr="005D1763">
        <w:rPr>
          <w:b w:val="0"/>
          <w:bCs w:val="0"/>
          <w:sz w:val="32"/>
          <w:szCs w:val="32"/>
        </w:rPr>
        <w:t xml:space="preserve"> и всея Руси Филарет, который официально именовался Великим государем. </w:t>
      </w:r>
    </w:p>
    <w:p w:rsidR="005D1763" w:rsidRPr="005D1763" w:rsidRDefault="005D1763" w:rsidP="005D1763">
      <w:pPr>
        <w:pStyle w:val="2"/>
        <w:spacing w:before="0" w:beforeAutospacing="0" w:after="0" w:afterAutospacing="0" w:line="264" w:lineRule="auto"/>
        <w:ind w:firstLine="567"/>
        <w:jc w:val="both"/>
        <w:rPr>
          <w:b w:val="0"/>
          <w:bCs w:val="0"/>
          <w:sz w:val="32"/>
          <w:szCs w:val="32"/>
        </w:rPr>
      </w:pPr>
      <w:r w:rsidRPr="005D1763">
        <w:rPr>
          <w:b w:val="0"/>
          <w:bCs w:val="0"/>
          <w:sz w:val="32"/>
          <w:szCs w:val="32"/>
        </w:rPr>
        <w:t>Царствование Михаила Романова ознаменовало собой окончание Смутного времени. Возобновились дипломатические и торговые отношения со многими иностранными государствами. Началось освоение Сибири, появились заводы для литья пушек, стекольный завод в Москве.</w:t>
      </w:r>
    </w:p>
    <w:p w:rsidR="005D1763" w:rsidRPr="005D1763" w:rsidRDefault="005D1763" w:rsidP="005D1763">
      <w:pPr>
        <w:jc w:val="both"/>
        <w:rPr>
          <w:bCs/>
          <w:sz w:val="32"/>
          <w:szCs w:val="32"/>
        </w:rPr>
      </w:pPr>
      <w:r w:rsidRPr="005D1763">
        <w:rPr>
          <w:bCs/>
          <w:sz w:val="32"/>
          <w:szCs w:val="32"/>
        </w:rPr>
        <w:t>Умер Михаил Федорович в Москве и похоронен в Архангельском соборе Московского Кремля.</w:t>
      </w:r>
    </w:p>
    <w:p w:rsidR="005D1763" w:rsidRPr="005D1763" w:rsidRDefault="005D1763" w:rsidP="005D1763">
      <w:pPr>
        <w:rPr>
          <w:sz w:val="32"/>
          <w:szCs w:val="32"/>
        </w:rPr>
      </w:pPr>
    </w:p>
    <w:p w:rsidR="005D1763" w:rsidRPr="005D1763" w:rsidRDefault="005D1763" w:rsidP="005D1763">
      <w:pPr>
        <w:spacing w:line="264" w:lineRule="auto"/>
        <w:jc w:val="center"/>
        <w:rPr>
          <w:b/>
          <w:sz w:val="32"/>
          <w:szCs w:val="32"/>
        </w:rPr>
      </w:pPr>
      <w:r w:rsidRPr="005D1763">
        <w:rPr>
          <w:b/>
          <w:sz w:val="32"/>
          <w:szCs w:val="32"/>
        </w:rPr>
        <w:t>Алексей Михайлович</w:t>
      </w:r>
    </w:p>
    <w:p w:rsidR="005D1763" w:rsidRPr="005D1763" w:rsidRDefault="005D1763" w:rsidP="005D1763">
      <w:pPr>
        <w:spacing w:line="264" w:lineRule="auto"/>
        <w:ind w:firstLine="567"/>
        <w:jc w:val="both"/>
        <w:rPr>
          <w:sz w:val="32"/>
          <w:szCs w:val="32"/>
        </w:rPr>
      </w:pPr>
    </w:p>
    <w:p w:rsidR="005D1763" w:rsidRPr="005D1763" w:rsidRDefault="002E3151" w:rsidP="005D1763">
      <w:pPr>
        <w:spacing w:line="264" w:lineRule="auto"/>
        <w:ind w:firstLine="567"/>
        <w:jc w:val="both"/>
        <w:rPr>
          <w:sz w:val="32"/>
          <w:szCs w:val="32"/>
        </w:rPr>
      </w:pPr>
      <w:r>
        <w:rPr>
          <w:noProof/>
          <w:sz w:val="32"/>
          <w:szCs w:val="32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102870</wp:posOffset>
            </wp:positionV>
            <wp:extent cx="1344930" cy="1745615"/>
            <wp:effectExtent l="19050" t="0" r="7620" b="0"/>
            <wp:wrapTight wrapText="bothSides">
              <wp:wrapPolygon edited="0">
                <wp:start x="-306" y="0"/>
                <wp:lineTo x="-306" y="21451"/>
                <wp:lineTo x="21722" y="21451"/>
                <wp:lineTo x="21722" y="0"/>
                <wp:lineTo x="-306" y="0"/>
              </wp:wrapPolygon>
            </wp:wrapTight>
            <wp:docPr id="3" name="Рисунок 3" descr="Алексей Михайлови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Алексей Михайлович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4930" cy="1745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D1763" w:rsidRPr="005D1763">
        <w:rPr>
          <w:sz w:val="32"/>
          <w:szCs w:val="32"/>
        </w:rPr>
        <w:t xml:space="preserve">Алексей Михайлович (1629–1676) – русский царь с 1645 года, сын Михаила Федоровича от брака с Евдокией Стрешневой. При нем усилилась центральная </w:t>
      </w:r>
      <w:proofErr w:type="gramStart"/>
      <w:r w:rsidR="005D1763" w:rsidRPr="005D1763">
        <w:rPr>
          <w:sz w:val="32"/>
          <w:szCs w:val="32"/>
        </w:rPr>
        <w:t>власть</w:t>
      </w:r>
      <w:proofErr w:type="gramEnd"/>
      <w:r w:rsidR="005D1763" w:rsidRPr="005D1763">
        <w:rPr>
          <w:sz w:val="32"/>
          <w:szCs w:val="32"/>
        </w:rPr>
        <w:t xml:space="preserve"> и завершилось оформление крепостного права (Соборное уложение </w:t>
      </w:r>
      <w:smartTag w:uri="urn:schemas-microsoft-com:office:smarttags" w:element="metricconverter">
        <w:smartTagPr>
          <w:attr w:name="ProductID" w:val="1649 г"/>
        </w:smartTagPr>
        <w:r w:rsidR="005D1763" w:rsidRPr="005D1763">
          <w:rPr>
            <w:sz w:val="32"/>
            <w:szCs w:val="32"/>
          </w:rPr>
          <w:t>1649 г</w:t>
        </w:r>
      </w:smartTag>
      <w:r w:rsidR="005D1763" w:rsidRPr="005D1763">
        <w:rPr>
          <w:sz w:val="32"/>
          <w:szCs w:val="32"/>
        </w:rPr>
        <w:t xml:space="preserve">.). Украина вошла в состав России  (1654), были отвоеваны у Речи </w:t>
      </w:r>
      <w:proofErr w:type="spellStart"/>
      <w:r w:rsidR="005D1763" w:rsidRPr="005D1763">
        <w:rPr>
          <w:sz w:val="32"/>
          <w:szCs w:val="32"/>
        </w:rPr>
        <w:t>Посполитой</w:t>
      </w:r>
      <w:proofErr w:type="spellEnd"/>
      <w:r w:rsidR="005D1763" w:rsidRPr="005D1763">
        <w:rPr>
          <w:sz w:val="32"/>
          <w:szCs w:val="32"/>
        </w:rPr>
        <w:t xml:space="preserve"> Смоленск, Черниговская земля. С конца 1640-х  годов продолжилось активное  освоение Сибири. Были основаны города Нерчинск (1658),  Иркутск (1661). </w:t>
      </w:r>
    </w:p>
    <w:p w:rsidR="005D1763" w:rsidRPr="005D1763" w:rsidRDefault="005D1763" w:rsidP="005D1763">
      <w:pPr>
        <w:spacing w:line="264" w:lineRule="auto"/>
        <w:ind w:firstLine="567"/>
        <w:jc w:val="both"/>
        <w:rPr>
          <w:sz w:val="32"/>
          <w:szCs w:val="32"/>
        </w:rPr>
      </w:pPr>
      <w:r w:rsidRPr="005D1763">
        <w:rPr>
          <w:sz w:val="32"/>
          <w:szCs w:val="32"/>
        </w:rPr>
        <w:t>При Алексее Михайловиче появились первые учебники. Было переведено много книг с иностранных языков на русский.</w:t>
      </w:r>
      <w:r w:rsidRPr="005D1763">
        <w:rPr>
          <w:rStyle w:val="apple-style-span"/>
          <w:rFonts w:ascii="Trebuchet MS" w:hAnsi="Trebuchet MS"/>
          <w:color w:val="000000"/>
          <w:sz w:val="32"/>
          <w:szCs w:val="32"/>
          <w:shd w:val="clear" w:color="auto" w:fill="FFFFFF"/>
        </w:rPr>
        <w:t xml:space="preserve"> </w:t>
      </w:r>
      <w:r w:rsidRPr="005D1763">
        <w:rPr>
          <w:sz w:val="32"/>
          <w:szCs w:val="32"/>
        </w:rPr>
        <w:t>В окружении царя было все больше высокообразованных людей.</w:t>
      </w:r>
    </w:p>
    <w:p w:rsidR="005D1763" w:rsidRPr="005D1763" w:rsidRDefault="005D1763" w:rsidP="005D1763">
      <w:pPr>
        <w:spacing w:line="264" w:lineRule="auto"/>
        <w:ind w:firstLine="567"/>
        <w:jc w:val="both"/>
        <w:rPr>
          <w:sz w:val="32"/>
          <w:szCs w:val="32"/>
        </w:rPr>
      </w:pPr>
      <w:r w:rsidRPr="005D1763">
        <w:rPr>
          <w:sz w:val="32"/>
          <w:szCs w:val="32"/>
        </w:rPr>
        <w:t xml:space="preserve">Введение медных денег и увеличение налогов привело к волнениям по всей России. Бунты в Москве, Новгороде, Пскове и </w:t>
      </w:r>
      <w:r w:rsidRPr="005D1763">
        <w:rPr>
          <w:sz w:val="32"/>
          <w:szCs w:val="32"/>
        </w:rPr>
        <w:lastRenderedPageBreak/>
        <w:t xml:space="preserve">Крестьянская война под руководством Степана Разина (1670–1671) были жестоко подавлены. В 1654 году произошел раскол Русской церкви. </w:t>
      </w:r>
    </w:p>
    <w:p w:rsidR="005D1763" w:rsidRPr="005D1763" w:rsidRDefault="005D1763" w:rsidP="005D1763">
      <w:pPr>
        <w:spacing w:line="264" w:lineRule="auto"/>
        <w:ind w:firstLine="567"/>
        <w:jc w:val="both"/>
        <w:rPr>
          <w:sz w:val="32"/>
          <w:szCs w:val="32"/>
        </w:rPr>
      </w:pPr>
      <w:r w:rsidRPr="005D1763">
        <w:rPr>
          <w:sz w:val="32"/>
          <w:szCs w:val="32"/>
        </w:rPr>
        <w:t>Алексей Михайлович умер в Москве и был похоронен в Архангельском соборе Московского Кремля.</w:t>
      </w:r>
    </w:p>
    <w:p w:rsidR="005D1763" w:rsidRPr="00703E26" w:rsidRDefault="005D1763" w:rsidP="005D1763">
      <w:pPr>
        <w:spacing w:line="264" w:lineRule="auto"/>
        <w:jc w:val="both"/>
      </w:pPr>
    </w:p>
    <w:p w:rsidR="005D1763" w:rsidRPr="005D1763" w:rsidRDefault="005D1763" w:rsidP="005D1763">
      <w:pPr>
        <w:spacing w:line="264" w:lineRule="auto"/>
        <w:ind w:firstLine="567"/>
        <w:jc w:val="center"/>
        <w:rPr>
          <w:b/>
          <w:sz w:val="32"/>
          <w:szCs w:val="32"/>
        </w:rPr>
      </w:pPr>
      <w:r w:rsidRPr="005D1763">
        <w:rPr>
          <w:b/>
          <w:sz w:val="32"/>
          <w:szCs w:val="32"/>
        </w:rPr>
        <w:t>Федор Алексеевич</w:t>
      </w:r>
    </w:p>
    <w:p w:rsidR="005D1763" w:rsidRPr="005D1763" w:rsidRDefault="005D1763" w:rsidP="005D1763">
      <w:pPr>
        <w:spacing w:line="264" w:lineRule="auto"/>
        <w:ind w:firstLine="567"/>
        <w:jc w:val="both"/>
        <w:rPr>
          <w:b/>
          <w:sz w:val="32"/>
          <w:szCs w:val="32"/>
        </w:rPr>
      </w:pPr>
    </w:p>
    <w:p w:rsidR="005D1763" w:rsidRPr="005D1763" w:rsidRDefault="005D1763" w:rsidP="005D1763">
      <w:pPr>
        <w:spacing w:line="264" w:lineRule="auto"/>
        <w:ind w:firstLine="567"/>
        <w:jc w:val="both"/>
        <w:rPr>
          <w:sz w:val="32"/>
          <w:szCs w:val="32"/>
        </w:rPr>
      </w:pPr>
      <w:r w:rsidRPr="005D1763">
        <w:rPr>
          <w:noProof/>
          <w:sz w:val="32"/>
          <w:szCs w:val="32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-4445</wp:posOffset>
            </wp:positionV>
            <wp:extent cx="1363980" cy="1836420"/>
            <wp:effectExtent l="19050" t="0" r="7620" b="0"/>
            <wp:wrapTight wrapText="bothSides">
              <wp:wrapPolygon edited="0">
                <wp:start x="-302" y="0"/>
                <wp:lineTo x="-302" y="21286"/>
                <wp:lineTo x="21721" y="21286"/>
                <wp:lineTo x="21721" y="0"/>
                <wp:lineTo x="-302" y="0"/>
              </wp:wrapPolygon>
            </wp:wrapTight>
            <wp:docPr id="4" name="Рисунок 4" descr="Фёдор Алексееви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Фёдор Алексеевич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3980" cy="1836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D1763">
        <w:rPr>
          <w:sz w:val="32"/>
          <w:szCs w:val="32"/>
        </w:rPr>
        <w:t xml:space="preserve">Федор Алексеевич (1661–1682) – русский царь с 1676 года, сын Алексея Михайловича от брака с Марией Милославской. Ученик </w:t>
      </w:r>
      <w:proofErr w:type="spellStart"/>
      <w:r w:rsidRPr="005D1763">
        <w:rPr>
          <w:sz w:val="32"/>
          <w:szCs w:val="32"/>
        </w:rPr>
        <w:t>Симеона</w:t>
      </w:r>
      <w:proofErr w:type="spellEnd"/>
      <w:r w:rsidRPr="005D1763">
        <w:rPr>
          <w:sz w:val="32"/>
          <w:szCs w:val="32"/>
        </w:rPr>
        <w:t xml:space="preserve"> Полоцкого, просветителя и богослова, знал древнегреческий и польский языки, сочинял стихи, песнопения. За время недолгого правления Федора Алексеевича в государстве был осуществлен ряд важных реформ: введено подворное обложение, проведена военно-окружная реформа, отменено местничество</w:t>
      </w:r>
      <w:r w:rsidRPr="005D1763">
        <w:rPr>
          <w:rStyle w:val="apple-style-span"/>
          <w:rFonts w:ascii="Arial" w:hAnsi="Arial" w:cs="Arial"/>
          <w:color w:val="000000"/>
          <w:sz w:val="32"/>
          <w:szCs w:val="32"/>
          <w:shd w:val="clear" w:color="auto" w:fill="FFFFFF"/>
        </w:rPr>
        <w:t xml:space="preserve"> </w:t>
      </w:r>
      <w:r w:rsidRPr="005D1763">
        <w:rPr>
          <w:sz w:val="32"/>
          <w:szCs w:val="32"/>
        </w:rPr>
        <w:t xml:space="preserve">(распределение должностей в зависимости от знатности рода). Было принято решение об открытии первого в России высшего учебного заведения – Славяно-греко-латинской академии. </w:t>
      </w:r>
    </w:p>
    <w:p w:rsidR="005D1763" w:rsidRPr="005D1763" w:rsidRDefault="005D1763" w:rsidP="005D1763">
      <w:pPr>
        <w:spacing w:line="264" w:lineRule="auto"/>
        <w:ind w:firstLine="567"/>
        <w:jc w:val="both"/>
        <w:rPr>
          <w:sz w:val="32"/>
          <w:szCs w:val="32"/>
        </w:rPr>
      </w:pPr>
      <w:r w:rsidRPr="005D1763">
        <w:rPr>
          <w:sz w:val="32"/>
          <w:szCs w:val="32"/>
        </w:rPr>
        <w:t xml:space="preserve">К важным политическим событиям того времени относится отражение турецкой агрессии под Чигирином (1677–1678), заключение Бахчисарайского мирного договора с Турцией и Крымом, в котором признавалось воссоединение с Россией Левобережной Украины и Киева. </w:t>
      </w:r>
    </w:p>
    <w:p w:rsidR="005D1763" w:rsidRPr="005D1763" w:rsidRDefault="005D1763" w:rsidP="005D1763">
      <w:pPr>
        <w:spacing w:line="264" w:lineRule="auto"/>
        <w:ind w:firstLine="567"/>
        <w:jc w:val="both"/>
        <w:rPr>
          <w:sz w:val="32"/>
          <w:szCs w:val="32"/>
        </w:rPr>
      </w:pPr>
      <w:r w:rsidRPr="005D1763">
        <w:rPr>
          <w:sz w:val="32"/>
          <w:szCs w:val="32"/>
        </w:rPr>
        <w:t xml:space="preserve">Федор Алексеевич умер в возрасте 21 года. Незадолго до кончины он назвал 10-летнего Петра Алексеевича своим преемником. </w:t>
      </w:r>
      <w:proofErr w:type="gramStart"/>
      <w:r w:rsidRPr="005D1763">
        <w:rPr>
          <w:sz w:val="32"/>
          <w:szCs w:val="32"/>
        </w:rPr>
        <w:t>Похоронен</w:t>
      </w:r>
      <w:proofErr w:type="gramEnd"/>
      <w:r w:rsidRPr="005D1763">
        <w:rPr>
          <w:sz w:val="32"/>
          <w:szCs w:val="32"/>
        </w:rPr>
        <w:t xml:space="preserve"> в Москве, в Архангельском соборе.</w:t>
      </w:r>
    </w:p>
    <w:p w:rsidR="005D1763" w:rsidRDefault="005D1763" w:rsidP="005D1763">
      <w:pPr>
        <w:spacing w:line="264" w:lineRule="auto"/>
        <w:ind w:firstLine="567"/>
        <w:jc w:val="both"/>
      </w:pPr>
    </w:p>
    <w:p w:rsidR="00B60F08" w:rsidRPr="00B60F08" w:rsidRDefault="00B60F08" w:rsidP="00B60F08">
      <w:pPr>
        <w:spacing w:line="264" w:lineRule="auto"/>
        <w:ind w:firstLine="567"/>
        <w:jc w:val="center"/>
        <w:rPr>
          <w:b/>
          <w:sz w:val="32"/>
          <w:szCs w:val="32"/>
        </w:rPr>
      </w:pPr>
      <w:r w:rsidRPr="00B60F08">
        <w:rPr>
          <w:b/>
          <w:sz w:val="32"/>
          <w:szCs w:val="32"/>
        </w:rPr>
        <w:t>Петр I</w:t>
      </w:r>
    </w:p>
    <w:p w:rsidR="00B60F08" w:rsidRPr="00B60F08" w:rsidRDefault="00B60F08" w:rsidP="00B60F08">
      <w:pPr>
        <w:tabs>
          <w:tab w:val="left" w:pos="1095"/>
        </w:tabs>
        <w:spacing w:line="264" w:lineRule="auto"/>
        <w:ind w:firstLine="567"/>
        <w:jc w:val="both"/>
        <w:rPr>
          <w:b/>
          <w:sz w:val="32"/>
          <w:szCs w:val="32"/>
        </w:rPr>
      </w:pPr>
      <w:r w:rsidRPr="00B60F08">
        <w:rPr>
          <w:noProof/>
          <w:sz w:val="32"/>
          <w:szCs w:val="32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24765</wp:posOffset>
            </wp:positionH>
            <wp:positionV relativeFrom="paragraph">
              <wp:posOffset>49530</wp:posOffset>
            </wp:positionV>
            <wp:extent cx="1344930" cy="1694180"/>
            <wp:effectExtent l="19050" t="0" r="7620" b="0"/>
            <wp:wrapTight wrapText="bothSides">
              <wp:wrapPolygon edited="0">
                <wp:start x="-306" y="0"/>
                <wp:lineTo x="-306" y="21373"/>
                <wp:lineTo x="21722" y="21373"/>
                <wp:lineTo x="21722" y="0"/>
                <wp:lineTo x="-306" y="0"/>
              </wp:wrapPolygon>
            </wp:wrapTight>
            <wp:docPr id="5" name="Рисунок 5" descr="Петр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Петр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4930" cy="1694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60F08">
        <w:rPr>
          <w:b/>
          <w:sz w:val="32"/>
          <w:szCs w:val="32"/>
        </w:rPr>
        <w:tab/>
      </w:r>
    </w:p>
    <w:p w:rsidR="00B60F08" w:rsidRPr="00B60F08" w:rsidRDefault="00B60F08" w:rsidP="00B60F08">
      <w:pPr>
        <w:spacing w:line="264" w:lineRule="auto"/>
        <w:ind w:firstLine="567"/>
        <w:jc w:val="both"/>
        <w:rPr>
          <w:sz w:val="32"/>
          <w:szCs w:val="32"/>
        </w:rPr>
      </w:pPr>
      <w:r w:rsidRPr="00B60F08">
        <w:rPr>
          <w:sz w:val="32"/>
          <w:szCs w:val="32"/>
        </w:rPr>
        <w:t>Петр I (1672–1725) – российский царь с 1682 года, первый российский император (с 1721 года), младший сын Алексея Михайловича от брака с Натальей Нарышкиной. Петр первым из русских царей совершил длительное </w:t>
      </w:r>
      <w:hyperlink r:id="rId12" w:tooltip="Великое посольство" w:history="1">
        <w:r w:rsidRPr="00B60F08">
          <w:rPr>
            <w:sz w:val="32"/>
            <w:szCs w:val="32"/>
          </w:rPr>
          <w:t xml:space="preserve">путешествие в страны </w:t>
        </w:r>
        <w:r w:rsidRPr="00B60F08">
          <w:rPr>
            <w:sz w:val="32"/>
            <w:szCs w:val="32"/>
          </w:rPr>
          <w:lastRenderedPageBreak/>
          <w:t>Западной Европы</w:t>
        </w:r>
      </w:hyperlink>
      <w:r w:rsidRPr="00B60F08">
        <w:rPr>
          <w:sz w:val="32"/>
          <w:szCs w:val="32"/>
        </w:rPr>
        <w:t>. По возвращении из них развернул </w:t>
      </w:r>
      <w:hyperlink r:id="rId13" w:tooltip="Реформы Петра I" w:history="1">
        <w:r w:rsidRPr="00B60F08">
          <w:rPr>
            <w:sz w:val="32"/>
            <w:szCs w:val="32"/>
          </w:rPr>
          <w:t>масштабные реформы</w:t>
        </w:r>
      </w:hyperlink>
      <w:r w:rsidRPr="00B60F08">
        <w:rPr>
          <w:sz w:val="32"/>
          <w:szCs w:val="32"/>
        </w:rPr>
        <w:t xml:space="preserve"> Российского государства и общественного уклада: были созданы Сенат, коллегии (предшественницы министерств), церковь стала подчиняться государству, проведено деление страны на губернии, построена новая столица – Санкт-Петербург. Создавались мануфактуры, металлургические, горные и другие заводы, верфи, пристани, строились каналы. Петр возглавлял армию в Азовских (1695–1696), </w:t>
      </w:r>
      <w:proofErr w:type="spellStart"/>
      <w:r w:rsidRPr="00B60F08">
        <w:rPr>
          <w:sz w:val="32"/>
          <w:szCs w:val="32"/>
        </w:rPr>
        <w:t>Прутском</w:t>
      </w:r>
      <w:proofErr w:type="spellEnd"/>
      <w:r w:rsidRPr="00B60F08">
        <w:rPr>
          <w:sz w:val="32"/>
          <w:szCs w:val="32"/>
        </w:rPr>
        <w:t xml:space="preserve"> (1711), </w:t>
      </w:r>
      <w:proofErr w:type="gramStart"/>
      <w:r w:rsidRPr="00B60F08">
        <w:rPr>
          <w:sz w:val="32"/>
          <w:szCs w:val="32"/>
        </w:rPr>
        <w:t>Персидском</w:t>
      </w:r>
      <w:proofErr w:type="gramEnd"/>
      <w:r w:rsidRPr="00B60F08">
        <w:rPr>
          <w:sz w:val="32"/>
          <w:szCs w:val="32"/>
        </w:rPr>
        <w:t xml:space="preserve"> (1722–1723) походах, Северной войне (1700–1721), руководил постройкой флота и созданием регулярной армии. По инициативе Петра I были открыты многие учебные заведения, Академия наук (1724), принята гражданская азбука. </w:t>
      </w:r>
    </w:p>
    <w:p w:rsidR="00B60F08" w:rsidRPr="00B60F08" w:rsidRDefault="00B60F08" w:rsidP="00B60F08">
      <w:pPr>
        <w:spacing w:line="264" w:lineRule="auto"/>
        <w:ind w:firstLine="567"/>
        <w:jc w:val="both"/>
        <w:rPr>
          <w:sz w:val="32"/>
          <w:szCs w:val="32"/>
        </w:rPr>
      </w:pPr>
      <w:r w:rsidRPr="00B60F08">
        <w:rPr>
          <w:sz w:val="32"/>
          <w:szCs w:val="32"/>
        </w:rPr>
        <w:t xml:space="preserve">При Петре I Россия приобрела значение великой державы. Она стала полноправной участницей международных отношений, проводившей активную внешнюю политику. Петр I стал для многих образцом государя-реформатора. Вместе с тем главным инструментом проведения реформ было насилие, что вызывало недовольство народа и оппозиционно настроенных бояр и духовенства, к которым примкнул сын Петра царевич Алексей. </w:t>
      </w:r>
    </w:p>
    <w:p w:rsidR="00B60F08" w:rsidRPr="00B60F08" w:rsidRDefault="00B60F08" w:rsidP="00B60F08">
      <w:pPr>
        <w:spacing w:line="264" w:lineRule="auto"/>
        <w:ind w:firstLine="567"/>
        <w:jc w:val="both"/>
        <w:rPr>
          <w:sz w:val="32"/>
          <w:szCs w:val="32"/>
        </w:rPr>
      </w:pPr>
      <w:r w:rsidRPr="00B60F08">
        <w:rPr>
          <w:sz w:val="32"/>
          <w:szCs w:val="32"/>
        </w:rPr>
        <w:t xml:space="preserve">Петр </w:t>
      </w:r>
      <w:r w:rsidRPr="00B60F08">
        <w:rPr>
          <w:sz w:val="32"/>
          <w:szCs w:val="32"/>
          <w:lang w:val="en-US"/>
        </w:rPr>
        <w:t>I</w:t>
      </w:r>
      <w:r w:rsidRPr="00B60F08">
        <w:rPr>
          <w:sz w:val="32"/>
          <w:szCs w:val="32"/>
        </w:rPr>
        <w:t xml:space="preserve"> умер 28 января 1725 года и был похоронен в Петропавловском соборе  в Санкт-Петербурге.</w:t>
      </w:r>
    </w:p>
    <w:p w:rsidR="00B60F08" w:rsidRDefault="00B60F08" w:rsidP="00B60F08">
      <w:pPr>
        <w:spacing w:line="264" w:lineRule="auto"/>
        <w:ind w:firstLine="567"/>
        <w:jc w:val="both"/>
      </w:pPr>
    </w:p>
    <w:p w:rsidR="00B60F08" w:rsidRPr="00AF3DFB" w:rsidRDefault="00B60F08" w:rsidP="00B60F08">
      <w:pPr>
        <w:spacing w:line="264" w:lineRule="auto"/>
        <w:ind w:firstLine="567"/>
        <w:jc w:val="center"/>
        <w:rPr>
          <w:b/>
          <w:sz w:val="20"/>
          <w:szCs w:val="20"/>
        </w:rPr>
      </w:pPr>
    </w:p>
    <w:p w:rsidR="00B60F08" w:rsidRPr="00B60F08" w:rsidRDefault="00B60F08" w:rsidP="00B60F08">
      <w:pPr>
        <w:spacing w:line="264" w:lineRule="auto"/>
        <w:ind w:firstLine="567"/>
        <w:jc w:val="center"/>
        <w:rPr>
          <w:b/>
          <w:sz w:val="32"/>
          <w:szCs w:val="32"/>
        </w:rPr>
      </w:pPr>
      <w:r w:rsidRPr="00B60F08">
        <w:rPr>
          <w:b/>
          <w:sz w:val="32"/>
          <w:szCs w:val="32"/>
        </w:rPr>
        <w:t>Екатерина I</w:t>
      </w:r>
    </w:p>
    <w:p w:rsidR="00B60F08" w:rsidRPr="00B60F08" w:rsidRDefault="00B60F08" w:rsidP="00B60F08">
      <w:pPr>
        <w:spacing w:line="264" w:lineRule="auto"/>
        <w:ind w:firstLine="567"/>
        <w:jc w:val="both"/>
        <w:rPr>
          <w:b/>
          <w:sz w:val="32"/>
          <w:szCs w:val="32"/>
        </w:rPr>
      </w:pPr>
    </w:p>
    <w:p w:rsidR="00B60F08" w:rsidRPr="00B60F08" w:rsidRDefault="00B60F08" w:rsidP="00B60F08">
      <w:pPr>
        <w:spacing w:line="264" w:lineRule="auto"/>
        <w:ind w:firstLine="567"/>
        <w:jc w:val="both"/>
        <w:rPr>
          <w:sz w:val="32"/>
          <w:szCs w:val="32"/>
        </w:rPr>
      </w:pPr>
      <w:r w:rsidRPr="00B60F08">
        <w:rPr>
          <w:noProof/>
          <w:sz w:val="32"/>
          <w:szCs w:val="32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5080</wp:posOffset>
            </wp:positionH>
            <wp:positionV relativeFrom="paragraph">
              <wp:posOffset>66675</wp:posOffset>
            </wp:positionV>
            <wp:extent cx="1546225" cy="2077720"/>
            <wp:effectExtent l="19050" t="0" r="0" b="0"/>
            <wp:wrapTight wrapText="bothSides">
              <wp:wrapPolygon edited="0">
                <wp:start x="-266" y="0"/>
                <wp:lineTo x="-266" y="21389"/>
                <wp:lineTo x="21556" y="21389"/>
                <wp:lineTo x="21556" y="0"/>
                <wp:lineTo x="-266" y="0"/>
              </wp:wrapPolygon>
            </wp:wrapTight>
            <wp:docPr id="6" name="Рисунок 6" descr="Екатер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Екатерина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6225" cy="2077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60F08">
        <w:rPr>
          <w:sz w:val="32"/>
          <w:szCs w:val="32"/>
        </w:rPr>
        <w:t>Екатерина I (1684–1727) – российская императрица с </w:t>
      </w:r>
      <w:hyperlink r:id="rId15" w:tooltip="1721" w:history="1">
        <w:r w:rsidRPr="00B60F08">
          <w:rPr>
            <w:sz w:val="32"/>
            <w:szCs w:val="32"/>
          </w:rPr>
          <w:t>1721</w:t>
        </w:r>
      </w:hyperlink>
      <w:r w:rsidRPr="00B60F08">
        <w:rPr>
          <w:sz w:val="32"/>
          <w:szCs w:val="32"/>
        </w:rPr>
        <w:t xml:space="preserve"> года как супруга царствующего императора Петра </w:t>
      </w:r>
      <w:r w:rsidRPr="00B60F08">
        <w:rPr>
          <w:sz w:val="32"/>
          <w:szCs w:val="32"/>
          <w:lang w:val="en-US"/>
        </w:rPr>
        <w:t>I</w:t>
      </w:r>
      <w:r w:rsidRPr="00B60F08">
        <w:rPr>
          <w:sz w:val="32"/>
          <w:szCs w:val="32"/>
        </w:rPr>
        <w:t>, с </w:t>
      </w:r>
      <w:hyperlink r:id="rId16" w:tooltip="1725" w:history="1">
        <w:r w:rsidRPr="00B60F08">
          <w:rPr>
            <w:sz w:val="32"/>
            <w:szCs w:val="32"/>
          </w:rPr>
          <w:t>1725</w:t>
        </w:r>
      </w:hyperlink>
      <w:r w:rsidRPr="00B60F08">
        <w:rPr>
          <w:sz w:val="32"/>
          <w:szCs w:val="32"/>
        </w:rPr>
        <w:t xml:space="preserve">-го как правящая государыня. </w:t>
      </w:r>
    </w:p>
    <w:p w:rsidR="00B60F08" w:rsidRPr="00B60F08" w:rsidRDefault="00B60F08" w:rsidP="00B60F08">
      <w:pPr>
        <w:spacing w:line="264" w:lineRule="auto"/>
        <w:ind w:firstLine="567"/>
        <w:jc w:val="both"/>
        <w:rPr>
          <w:sz w:val="32"/>
          <w:szCs w:val="32"/>
        </w:rPr>
      </w:pPr>
      <w:r w:rsidRPr="00B60F08">
        <w:rPr>
          <w:sz w:val="32"/>
          <w:szCs w:val="32"/>
        </w:rPr>
        <w:t xml:space="preserve">25 августа 1702 года во время Северной войны дочь литовского крестьянина Марта </w:t>
      </w:r>
      <w:proofErr w:type="spellStart"/>
      <w:r w:rsidRPr="00B60F08">
        <w:rPr>
          <w:sz w:val="32"/>
          <w:szCs w:val="32"/>
        </w:rPr>
        <w:t>Скавронская</w:t>
      </w:r>
      <w:proofErr w:type="spellEnd"/>
      <w:r w:rsidRPr="00B60F08">
        <w:rPr>
          <w:sz w:val="32"/>
          <w:szCs w:val="32"/>
        </w:rPr>
        <w:t xml:space="preserve"> попала в русский плен в </w:t>
      </w:r>
      <w:proofErr w:type="spellStart"/>
      <w:r w:rsidRPr="00B60F08">
        <w:rPr>
          <w:sz w:val="32"/>
          <w:szCs w:val="32"/>
        </w:rPr>
        <w:t>Мариенбурге</w:t>
      </w:r>
      <w:proofErr w:type="spellEnd"/>
      <w:r w:rsidRPr="00B60F08">
        <w:rPr>
          <w:sz w:val="32"/>
          <w:szCs w:val="32"/>
        </w:rPr>
        <w:t xml:space="preserve"> и вскоре стала фавориткой Петра I. В 1703 году приняла православие с именем Екатерины Алексеевны. Стала законной супругой Петра </w:t>
      </w:r>
      <w:r w:rsidRPr="00B60F08">
        <w:rPr>
          <w:sz w:val="32"/>
          <w:szCs w:val="32"/>
          <w:lang w:val="en-US"/>
        </w:rPr>
        <w:t>I</w:t>
      </w:r>
      <w:r w:rsidRPr="00B60F08">
        <w:rPr>
          <w:sz w:val="32"/>
          <w:szCs w:val="32"/>
        </w:rPr>
        <w:t xml:space="preserve"> в </w:t>
      </w:r>
      <w:hyperlink r:id="rId17" w:tooltip="1712" w:history="1">
        <w:r w:rsidRPr="00B60F08">
          <w:rPr>
            <w:sz w:val="32"/>
            <w:szCs w:val="32"/>
          </w:rPr>
          <w:t>1712</w:t>
        </w:r>
      </w:hyperlink>
      <w:r w:rsidRPr="00B60F08">
        <w:rPr>
          <w:sz w:val="32"/>
          <w:szCs w:val="32"/>
        </w:rPr>
        <w:t xml:space="preserve"> году. В 1724-м Петр короновал Екатерину в московском Успенском соборе. </w:t>
      </w:r>
    </w:p>
    <w:p w:rsidR="00B60F08" w:rsidRPr="00B60F08" w:rsidRDefault="00B60F08" w:rsidP="00B60F08">
      <w:pPr>
        <w:spacing w:line="264" w:lineRule="auto"/>
        <w:ind w:firstLine="567"/>
        <w:jc w:val="both"/>
        <w:rPr>
          <w:sz w:val="32"/>
          <w:szCs w:val="32"/>
        </w:rPr>
      </w:pPr>
      <w:r w:rsidRPr="00B60F08">
        <w:rPr>
          <w:sz w:val="32"/>
          <w:szCs w:val="32"/>
        </w:rPr>
        <w:lastRenderedPageBreak/>
        <w:t>От брака с Петром</w:t>
      </w:r>
      <w:r w:rsidR="00CE0BC1">
        <w:rPr>
          <w:sz w:val="32"/>
          <w:szCs w:val="32"/>
        </w:rPr>
        <w:t xml:space="preserve"> было пятеро детей,</w:t>
      </w:r>
      <w:r w:rsidRPr="00B60F08">
        <w:rPr>
          <w:sz w:val="32"/>
          <w:szCs w:val="32"/>
        </w:rPr>
        <w:t xml:space="preserve"> в живых остались две дочери – Анна и Елизавета, будущая императрица. После смерти Петра I, не назначившего преемника, </w:t>
      </w:r>
      <w:r w:rsidR="00CE0BC1">
        <w:rPr>
          <w:sz w:val="32"/>
          <w:szCs w:val="32"/>
        </w:rPr>
        <w:t xml:space="preserve">Екатерина </w:t>
      </w:r>
      <w:r w:rsidRPr="00B60F08">
        <w:rPr>
          <w:sz w:val="32"/>
          <w:szCs w:val="32"/>
        </w:rPr>
        <w:t xml:space="preserve">была возведена на престол гвардейскими полками под руководством А. Д. Меншикова. Сама Екатерина I государственными делами не занималась, передав управление страной Верховному тайному совету. </w:t>
      </w:r>
    </w:p>
    <w:p w:rsidR="00B60F08" w:rsidRPr="00B60F08" w:rsidRDefault="00B60F08" w:rsidP="00B60F08">
      <w:pPr>
        <w:spacing w:line="264" w:lineRule="auto"/>
        <w:ind w:firstLine="567"/>
        <w:jc w:val="both"/>
        <w:rPr>
          <w:sz w:val="32"/>
          <w:szCs w:val="32"/>
        </w:rPr>
      </w:pPr>
      <w:r w:rsidRPr="00B60F08">
        <w:rPr>
          <w:sz w:val="32"/>
          <w:szCs w:val="32"/>
        </w:rPr>
        <w:t xml:space="preserve">За несколько дней до смерти Екатерина I подписала завещание о передаче престола внуку Петра Великого Петру Алексеевичу. </w:t>
      </w:r>
    </w:p>
    <w:p w:rsidR="00B60F08" w:rsidRPr="00B60F08" w:rsidRDefault="00B60F08" w:rsidP="00B60F08">
      <w:pPr>
        <w:spacing w:line="264" w:lineRule="auto"/>
        <w:ind w:firstLine="567"/>
        <w:jc w:val="both"/>
        <w:rPr>
          <w:sz w:val="32"/>
          <w:szCs w:val="32"/>
        </w:rPr>
      </w:pPr>
      <w:proofErr w:type="gramStart"/>
      <w:r w:rsidRPr="00B60F08">
        <w:rPr>
          <w:sz w:val="32"/>
          <w:szCs w:val="32"/>
        </w:rPr>
        <w:t>Похоронена</w:t>
      </w:r>
      <w:proofErr w:type="gramEnd"/>
      <w:r w:rsidRPr="00B60F08">
        <w:rPr>
          <w:sz w:val="32"/>
          <w:szCs w:val="32"/>
        </w:rPr>
        <w:t xml:space="preserve"> в Петропавловском соборе в Санкт-Петербурге.</w:t>
      </w:r>
    </w:p>
    <w:p w:rsidR="00B60F08" w:rsidRDefault="00B60F08" w:rsidP="00B60F08">
      <w:pPr>
        <w:spacing w:line="264" w:lineRule="auto"/>
        <w:jc w:val="both"/>
      </w:pPr>
    </w:p>
    <w:p w:rsidR="00B60F08" w:rsidRPr="00D0233D" w:rsidRDefault="00B60F08" w:rsidP="00B60F08">
      <w:pPr>
        <w:spacing w:line="264" w:lineRule="auto"/>
        <w:ind w:firstLine="567"/>
        <w:jc w:val="both"/>
        <w:rPr>
          <w:sz w:val="16"/>
          <w:szCs w:val="16"/>
        </w:rPr>
      </w:pPr>
    </w:p>
    <w:p w:rsidR="00B60F08" w:rsidRPr="00B60F08" w:rsidRDefault="00B60F08" w:rsidP="00B60F08">
      <w:pPr>
        <w:spacing w:line="264" w:lineRule="auto"/>
        <w:ind w:firstLine="567"/>
        <w:jc w:val="center"/>
        <w:rPr>
          <w:b/>
          <w:sz w:val="32"/>
          <w:szCs w:val="32"/>
        </w:rPr>
      </w:pPr>
      <w:r w:rsidRPr="00B60F08">
        <w:rPr>
          <w:b/>
          <w:sz w:val="32"/>
          <w:szCs w:val="32"/>
        </w:rPr>
        <w:t>Петр II</w:t>
      </w:r>
    </w:p>
    <w:p w:rsidR="00B60F08" w:rsidRPr="00B60F08" w:rsidRDefault="00B60F08" w:rsidP="00B60F08">
      <w:pPr>
        <w:spacing w:line="264" w:lineRule="auto"/>
        <w:ind w:firstLine="567"/>
        <w:jc w:val="both"/>
        <w:rPr>
          <w:b/>
          <w:sz w:val="32"/>
          <w:szCs w:val="32"/>
        </w:rPr>
      </w:pPr>
    </w:p>
    <w:p w:rsidR="00B60F08" w:rsidRPr="00B60F08" w:rsidRDefault="00B60F08" w:rsidP="00B60F08">
      <w:pPr>
        <w:spacing w:line="264" w:lineRule="auto"/>
        <w:ind w:firstLine="567"/>
        <w:jc w:val="both"/>
        <w:rPr>
          <w:sz w:val="32"/>
          <w:szCs w:val="32"/>
        </w:rPr>
      </w:pPr>
      <w:r w:rsidRPr="00B60F08">
        <w:rPr>
          <w:noProof/>
          <w:sz w:val="32"/>
          <w:szCs w:val="32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44450</wp:posOffset>
            </wp:positionV>
            <wp:extent cx="1374775" cy="1931035"/>
            <wp:effectExtent l="19050" t="0" r="0" b="0"/>
            <wp:wrapTight wrapText="bothSides">
              <wp:wrapPolygon edited="0">
                <wp:start x="-299" y="0"/>
                <wp:lineTo x="-299" y="21309"/>
                <wp:lineTo x="21550" y="21309"/>
                <wp:lineTo x="21550" y="0"/>
                <wp:lineTo x="-299" y="0"/>
              </wp:wrapPolygon>
            </wp:wrapTight>
            <wp:docPr id="7" name="Рисунок 7" descr="Петр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Петр 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4775" cy="1931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60F08">
        <w:rPr>
          <w:sz w:val="32"/>
          <w:szCs w:val="32"/>
        </w:rPr>
        <w:t xml:space="preserve">Петр II (1715–1730) – российский император с 1727 года, сын царевича Алексея Петровича и принцессы Софьи Шарлотты </w:t>
      </w:r>
      <w:proofErr w:type="spellStart"/>
      <w:r w:rsidRPr="00B60F08">
        <w:rPr>
          <w:sz w:val="32"/>
          <w:szCs w:val="32"/>
        </w:rPr>
        <w:t>Бланкенбургской-Вольфен-бюттельской</w:t>
      </w:r>
      <w:proofErr w:type="spellEnd"/>
      <w:r w:rsidRPr="00B60F08">
        <w:rPr>
          <w:sz w:val="32"/>
          <w:szCs w:val="32"/>
        </w:rPr>
        <w:t xml:space="preserve">, внук Петра I Великого. </w:t>
      </w:r>
      <w:proofErr w:type="gramStart"/>
      <w:r w:rsidRPr="00B60F08">
        <w:rPr>
          <w:sz w:val="32"/>
          <w:szCs w:val="32"/>
        </w:rPr>
        <w:t>В первые</w:t>
      </w:r>
      <w:proofErr w:type="gramEnd"/>
      <w:r w:rsidRPr="00B60F08">
        <w:rPr>
          <w:sz w:val="32"/>
          <w:szCs w:val="32"/>
        </w:rPr>
        <w:t xml:space="preserve"> месяцы правления Петра II, которому было всего 11 лет, власть фактически находилась в руках Александра Меншикова. После ссылки Меншикова Петр II под влиянием старой боярской аристократии объявил себя противником преобразований Петра I. Уничтожались созданные Петром I учреждения, царский двор находился в Москве. </w:t>
      </w:r>
    </w:p>
    <w:p w:rsidR="00B60F08" w:rsidRDefault="00B60F08" w:rsidP="00B60F08">
      <w:pPr>
        <w:spacing w:line="264" w:lineRule="auto"/>
        <w:ind w:firstLine="567"/>
        <w:jc w:val="both"/>
        <w:rPr>
          <w:sz w:val="32"/>
          <w:szCs w:val="32"/>
        </w:rPr>
      </w:pPr>
      <w:r w:rsidRPr="00B60F08">
        <w:rPr>
          <w:sz w:val="32"/>
          <w:szCs w:val="32"/>
        </w:rPr>
        <w:t xml:space="preserve">Петр II был обручен с княжной Екатериной Долгоруковой. Скончался на пятнадцатом году от рождения, на третьем году царствования и в день, когда должна была состояться его свадьба с Долгоруковой. </w:t>
      </w:r>
      <w:proofErr w:type="gramStart"/>
      <w:r w:rsidRPr="00B60F08">
        <w:rPr>
          <w:sz w:val="32"/>
          <w:szCs w:val="32"/>
        </w:rPr>
        <w:t>Похоронен</w:t>
      </w:r>
      <w:proofErr w:type="gramEnd"/>
      <w:r w:rsidRPr="00B60F08">
        <w:rPr>
          <w:sz w:val="32"/>
          <w:szCs w:val="32"/>
        </w:rPr>
        <w:t xml:space="preserve"> в Москве, в Архангельском соборе.</w:t>
      </w:r>
    </w:p>
    <w:p w:rsidR="00B60F08" w:rsidRPr="00B60F08" w:rsidRDefault="00B60F08" w:rsidP="00B60F08">
      <w:pPr>
        <w:spacing w:line="264" w:lineRule="auto"/>
        <w:jc w:val="both"/>
        <w:rPr>
          <w:sz w:val="32"/>
          <w:szCs w:val="32"/>
        </w:rPr>
      </w:pPr>
    </w:p>
    <w:p w:rsidR="00B60F08" w:rsidRPr="00B60F08" w:rsidRDefault="00B60F08" w:rsidP="00B60F08">
      <w:pPr>
        <w:spacing w:line="264" w:lineRule="auto"/>
        <w:ind w:firstLine="567"/>
        <w:jc w:val="center"/>
        <w:rPr>
          <w:b/>
          <w:sz w:val="32"/>
          <w:szCs w:val="32"/>
        </w:rPr>
      </w:pPr>
      <w:r w:rsidRPr="00B60F08">
        <w:rPr>
          <w:b/>
          <w:sz w:val="32"/>
          <w:szCs w:val="32"/>
        </w:rPr>
        <w:t>Анн</w:t>
      </w:r>
      <w:proofErr w:type="gramStart"/>
      <w:r w:rsidRPr="00B60F08">
        <w:rPr>
          <w:b/>
          <w:sz w:val="32"/>
          <w:szCs w:val="32"/>
        </w:rPr>
        <w:t>а Иоа</w:t>
      </w:r>
      <w:proofErr w:type="gramEnd"/>
      <w:r w:rsidRPr="00B60F08">
        <w:rPr>
          <w:b/>
          <w:sz w:val="32"/>
          <w:szCs w:val="32"/>
        </w:rPr>
        <w:t>нновна</w:t>
      </w:r>
    </w:p>
    <w:p w:rsidR="00B60F08" w:rsidRPr="00B60F08" w:rsidRDefault="00510D1C" w:rsidP="00B60F08">
      <w:pPr>
        <w:spacing w:line="264" w:lineRule="auto"/>
        <w:ind w:firstLine="567"/>
        <w:jc w:val="both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5080</wp:posOffset>
            </wp:positionH>
            <wp:positionV relativeFrom="paragraph">
              <wp:posOffset>177800</wp:posOffset>
            </wp:positionV>
            <wp:extent cx="1293495" cy="1939290"/>
            <wp:effectExtent l="19050" t="0" r="1905" b="0"/>
            <wp:wrapTight wrapText="bothSides">
              <wp:wrapPolygon edited="0">
                <wp:start x="-318" y="0"/>
                <wp:lineTo x="-318" y="21430"/>
                <wp:lineTo x="21632" y="21430"/>
                <wp:lineTo x="21632" y="0"/>
                <wp:lineTo x="-318" y="0"/>
              </wp:wrapPolygon>
            </wp:wrapTight>
            <wp:docPr id="8" name="Рисунок 8" descr="Анна Иоаннов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Анна Иоанновна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3495" cy="1939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60F08" w:rsidRPr="00B60F08" w:rsidRDefault="00B60F08" w:rsidP="00B60F08">
      <w:pPr>
        <w:spacing w:line="264" w:lineRule="auto"/>
        <w:ind w:firstLine="567"/>
        <w:jc w:val="both"/>
        <w:rPr>
          <w:sz w:val="32"/>
          <w:szCs w:val="32"/>
        </w:rPr>
      </w:pPr>
      <w:r w:rsidRPr="00B60F08">
        <w:rPr>
          <w:sz w:val="32"/>
          <w:szCs w:val="32"/>
        </w:rPr>
        <w:t>Анн</w:t>
      </w:r>
      <w:proofErr w:type="gramStart"/>
      <w:r w:rsidRPr="00B60F08">
        <w:rPr>
          <w:sz w:val="32"/>
          <w:szCs w:val="32"/>
        </w:rPr>
        <w:t>а Иоа</w:t>
      </w:r>
      <w:proofErr w:type="gramEnd"/>
      <w:r w:rsidRPr="00B60F08">
        <w:rPr>
          <w:sz w:val="32"/>
          <w:szCs w:val="32"/>
        </w:rPr>
        <w:t xml:space="preserve">нновна (1693–1740)  – российская императрица с 1730 года,  дочь Ивана V от брака с Прасковьей Салтыковой, племянница Петра I. В 1710 году была выдана замуж за герцога курляндского и, овдовев, осталась в Курляндии (западная часть современной Латвии). На престол была приглашена Верховным тайным советом на условиях </w:t>
      </w:r>
      <w:r w:rsidRPr="00B60F08">
        <w:rPr>
          <w:sz w:val="32"/>
          <w:szCs w:val="32"/>
        </w:rPr>
        <w:lastRenderedPageBreak/>
        <w:t xml:space="preserve">(«кондициях») ограничения самодержавия в пользу феодальной аристократии. Опираясь на дворянство и гвардейских офицеров, 25 февраля 1730 года отказалась от выполнения «кондиций». Даровала льготы дворянству. </w:t>
      </w:r>
    </w:p>
    <w:p w:rsidR="00B60F08" w:rsidRPr="00B60F08" w:rsidRDefault="00B60F08" w:rsidP="00B60F08">
      <w:pPr>
        <w:spacing w:line="264" w:lineRule="auto"/>
        <w:ind w:firstLine="567"/>
        <w:jc w:val="both"/>
        <w:rPr>
          <w:sz w:val="32"/>
          <w:szCs w:val="32"/>
        </w:rPr>
      </w:pPr>
      <w:r w:rsidRPr="00B60F08">
        <w:rPr>
          <w:sz w:val="32"/>
          <w:szCs w:val="32"/>
        </w:rPr>
        <w:t>Недалекого ума, ленивая и малообразованная, Анн</w:t>
      </w:r>
      <w:proofErr w:type="gramStart"/>
      <w:r w:rsidRPr="00B60F08">
        <w:rPr>
          <w:sz w:val="32"/>
          <w:szCs w:val="32"/>
        </w:rPr>
        <w:t>а Иоа</w:t>
      </w:r>
      <w:proofErr w:type="gramEnd"/>
      <w:r w:rsidRPr="00B60F08">
        <w:rPr>
          <w:sz w:val="32"/>
          <w:szCs w:val="32"/>
        </w:rPr>
        <w:t>нновна уделяла мало внимания государственным делам, предаваясь пирам и развлечениям. Главной опорой императрицы преимущественно были иностранцы-дворяне, занимавшие во главе с ее фаворитом Эрнстом Бироном господствующее положение в правительстве. Интересы России для них были чужды. Это время в русской истории получило название «</w:t>
      </w:r>
      <w:proofErr w:type="gramStart"/>
      <w:r w:rsidRPr="00B60F08">
        <w:rPr>
          <w:sz w:val="32"/>
          <w:szCs w:val="32"/>
        </w:rPr>
        <w:t>бироновщины</w:t>
      </w:r>
      <w:proofErr w:type="gramEnd"/>
      <w:r w:rsidRPr="00B60F08">
        <w:rPr>
          <w:sz w:val="32"/>
          <w:szCs w:val="32"/>
        </w:rPr>
        <w:t>».</w:t>
      </w:r>
    </w:p>
    <w:p w:rsidR="00B60F08" w:rsidRPr="00B60F08" w:rsidRDefault="00B60F08" w:rsidP="00B60F08">
      <w:pPr>
        <w:spacing w:line="264" w:lineRule="auto"/>
        <w:ind w:firstLine="567"/>
        <w:jc w:val="both"/>
        <w:rPr>
          <w:sz w:val="32"/>
          <w:szCs w:val="32"/>
        </w:rPr>
      </w:pPr>
      <w:proofErr w:type="gramStart"/>
      <w:r w:rsidRPr="00B60F08">
        <w:rPr>
          <w:sz w:val="32"/>
          <w:szCs w:val="32"/>
        </w:rPr>
        <w:t>Похоронена</w:t>
      </w:r>
      <w:proofErr w:type="gramEnd"/>
      <w:r w:rsidRPr="00B60F08">
        <w:rPr>
          <w:sz w:val="32"/>
          <w:szCs w:val="32"/>
        </w:rPr>
        <w:t xml:space="preserve"> в </w:t>
      </w:r>
      <w:hyperlink r:id="rId20" w:tooltip="Петропавловский собор (Санкт-Петербург)" w:history="1">
        <w:r w:rsidRPr="00B60F08">
          <w:rPr>
            <w:sz w:val="32"/>
            <w:szCs w:val="32"/>
          </w:rPr>
          <w:t>Петропавловском соборе</w:t>
        </w:r>
      </w:hyperlink>
      <w:r w:rsidR="00510D1C">
        <w:rPr>
          <w:sz w:val="32"/>
          <w:szCs w:val="32"/>
        </w:rPr>
        <w:t> в Санкт-Петербур</w:t>
      </w:r>
      <w:r w:rsidRPr="00B60F08">
        <w:rPr>
          <w:sz w:val="32"/>
          <w:szCs w:val="32"/>
        </w:rPr>
        <w:t>ге.</w:t>
      </w:r>
    </w:p>
    <w:p w:rsidR="00B60F08" w:rsidRPr="0042655C" w:rsidRDefault="00B60F08" w:rsidP="00B60F08">
      <w:pPr>
        <w:spacing w:line="264" w:lineRule="auto"/>
        <w:ind w:firstLine="567"/>
        <w:jc w:val="center"/>
        <w:rPr>
          <w:b/>
          <w:i/>
          <w:iCs/>
          <w:sz w:val="20"/>
          <w:szCs w:val="20"/>
        </w:rPr>
      </w:pPr>
    </w:p>
    <w:p w:rsidR="00B60F08" w:rsidRPr="00B60F08" w:rsidRDefault="00B60F08" w:rsidP="00B60F08">
      <w:pPr>
        <w:spacing w:line="264" w:lineRule="auto"/>
        <w:ind w:firstLine="567"/>
        <w:jc w:val="center"/>
        <w:rPr>
          <w:b/>
          <w:sz w:val="32"/>
          <w:szCs w:val="32"/>
        </w:rPr>
      </w:pPr>
      <w:r w:rsidRPr="00B60F08">
        <w:rPr>
          <w:b/>
          <w:sz w:val="32"/>
          <w:szCs w:val="32"/>
        </w:rPr>
        <w:t>Иоанн VI Антонович</w:t>
      </w:r>
    </w:p>
    <w:p w:rsidR="00B60F08" w:rsidRPr="00B60F08" w:rsidRDefault="00B60F08" w:rsidP="00B60F08">
      <w:pPr>
        <w:spacing w:line="264" w:lineRule="auto"/>
        <w:ind w:firstLine="567"/>
        <w:jc w:val="both"/>
        <w:rPr>
          <w:sz w:val="32"/>
          <w:szCs w:val="32"/>
        </w:rPr>
      </w:pPr>
    </w:p>
    <w:p w:rsidR="00B60F08" w:rsidRDefault="00B60F08" w:rsidP="00B60F08">
      <w:pPr>
        <w:spacing w:line="264" w:lineRule="auto"/>
        <w:ind w:firstLine="567"/>
        <w:jc w:val="both"/>
        <w:rPr>
          <w:sz w:val="32"/>
          <w:szCs w:val="32"/>
        </w:rPr>
      </w:pPr>
      <w:r w:rsidRPr="00B60F08">
        <w:rPr>
          <w:noProof/>
          <w:sz w:val="32"/>
          <w:szCs w:val="32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-5080</wp:posOffset>
            </wp:positionH>
            <wp:positionV relativeFrom="paragraph">
              <wp:posOffset>80645</wp:posOffset>
            </wp:positionV>
            <wp:extent cx="1346200" cy="1840230"/>
            <wp:effectExtent l="19050" t="0" r="6350" b="0"/>
            <wp:wrapTight wrapText="bothSides">
              <wp:wrapPolygon edited="0">
                <wp:start x="-306" y="0"/>
                <wp:lineTo x="-306" y="21466"/>
                <wp:lineTo x="21702" y="21466"/>
                <wp:lineTo x="21702" y="0"/>
                <wp:lineTo x="-306" y="0"/>
              </wp:wrapPolygon>
            </wp:wrapTight>
            <wp:docPr id="9" name="Рисунок 9" descr="Иоанн Антонови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Иоанн Антонович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0" cy="1840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60F08">
        <w:rPr>
          <w:sz w:val="32"/>
          <w:szCs w:val="32"/>
        </w:rPr>
        <w:t>Иоанн VI Антонович (1740–1764) – номинальный российский император (с октября 1740 года), сын Анны Леопольдовны (племянницы русской императрицы Анн</w:t>
      </w:r>
      <w:proofErr w:type="gramStart"/>
      <w:r w:rsidRPr="00B60F08">
        <w:rPr>
          <w:sz w:val="32"/>
          <w:szCs w:val="32"/>
        </w:rPr>
        <w:t>ы Иоа</w:t>
      </w:r>
      <w:proofErr w:type="gramEnd"/>
      <w:r w:rsidRPr="00B60F08">
        <w:rPr>
          <w:sz w:val="32"/>
          <w:szCs w:val="32"/>
        </w:rPr>
        <w:t xml:space="preserve">нновны) и герцога </w:t>
      </w:r>
      <w:proofErr w:type="spellStart"/>
      <w:r w:rsidRPr="00B60F08">
        <w:rPr>
          <w:sz w:val="32"/>
          <w:szCs w:val="32"/>
        </w:rPr>
        <w:t>Брауншвейгского</w:t>
      </w:r>
      <w:proofErr w:type="spellEnd"/>
      <w:r w:rsidRPr="00B60F08">
        <w:rPr>
          <w:sz w:val="32"/>
          <w:szCs w:val="32"/>
        </w:rPr>
        <w:t>, правнук Ивана V. Регентом при нем был Эрнст Бирон, после свержения Бирона – Анна Леопольдовна. 25 ноября 1741 год</w:t>
      </w:r>
      <w:proofErr w:type="gramStart"/>
      <w:r w:rsidRPr="00B60F08">
        <w:rPr>
          <w:sz w:val="32"/>
          <w:szCs w:val="32"/>
        </w:rPr>
        <w:t>а Иоа</w:t>
      </w:r>
      <w:proofErr w:type="gramEnd"/>
      <w:r w:rsidRPr="00B60F08">
        <w:rPr>
          <w:sz w:val="32"/>
          <w:szCs w:val="32"/>
        </w:rPr>
        <w:t>нн VI был свергнут Елизаветой Петровной. Сначал</w:t>
      </w:r>
      <w:proofErr w:type="gramStart"/>
      <w:r w:rsidRPr="00B60F08">
        <w:rPr>
          <w:sz w:val="32"/>
          <w:szCs w:val="32"/>
        </w:rPr>
        <w:t>а  Иоа</w:t>
      </w:r>
      <w:proofErr w:type="gramEnd"/>
      <w:r w:rsidRPr="00B60F08">
        <w:rPr>
          <w:sz w:val="32"/>
          <w:szCs w:val="32"/>
        </w:rPr>
        <w:t>нн VI вместе с родителями был отправлен в ссылку, затем переведен в одиночную тюрьму. С 1756 года находился в Шлиссельбургской крепости. Убит стражей при попытке офицера В. Я. Мировича освободить его и провозгласить императором вместо Екатерины II. Иван Антонович был похоронен в Шлиссельбургской крепости, но точное место его погребения до сих пор неизвестно.</w:t>
      </w:r>
    </w:p>
    <w:p w:rsidR="00B60F08" w:rsidRPr="00703E26" w:rsidRDefault="00B60F08" w:rsidP="00B60F08">
      <w:pPr>
        <w:spacing w:line="264" w:lineRule="auto"/>
        <w:jc w:val="both"/>
      </w:pPr>
    </w:p>
    <w:p w:rsidR="00510D1C" w:rsidRDefault="00B60F08" w:rsidP="00510D1C">
      <w:pPr>
        <w:spacing w:line="264" w:lineRule="auto"/>
        <w:ind w:firstLine="567"/>
        <w:jc w:val="center"/>
        <w:rPr>
          <w:b/>
          <w:sz w:val="32"/>
          <w:szCs w:val="32"/>
        </w:rPr>
      </w:pPr>
      <w:r w:rsidRPr="00B60F08">
        <w:rPr>
          <w:b/>
          <w:sz w:val="32"/>
          <w:szCs w:val="32"/>
        </w:rPr>
        <w:t>Елизавета Петровна</w:t>
      </w:r>
    </w:p>
    <w:p w:rsidR="00B60F08" w:rsidRPr="00B60F08" w:rsidRDefault="00510D1C" w:rsidP="00510D1C">
      <w:pPr>
        <w:spacing w:line="264" w:lineRule="auto"/>
        <w:ind w:firstLine="567"/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19685</wp:posOffset>
            </wp:positionH>
            <wp:positionV relativeFrom="paragraph">
              <wp:posOffset>47625</wp:posOffset>
            </wp:positionV>
            <wp:extent cx="1282700" cy="1606550"/>
            <wp:effectExtent l="19050" t="0" r="0" b="0"/>
            <wp:wrapTight wrapText="bothSides">
              <wp:wrapPolygon edited="0">
                <wp:start x="-321" y="0"/>
                <wp:lineTo x="-321" y="21258"/>
                <wp:lineTo x="21493" y="21258"/>
                <wp:lineTo x="21493" y="0"/>
                <wp:lineTo x="-321" y="0"/>
              </wp:wrapPolygon>
            </wp:wrapTight>
            <wp:docPr id="10" name="Рисунок 10" descr="Елизавета Петров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Елизавета Петровна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0" cy="160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60F08" w:rsidRPr="00B60F08" w:rsidRDefault="00B60F08" w:rsidP="00B60F08">
      <w:pPr>
        <w:spacing w:line="264" w:lineRule="auto"/>
        <w:ind w:firstLine="567"/>
        <w:jc w:val="both"/>
        <w:rPr>
          <w:sz w:val="32"/>
          <w:szCs w:val="32"/>
        </w:rPr>
      </w:pPr>
      <w:r w:rsidRPr="00B60F08">
        <w:rPr>
          <w:sz w:val="32"/>
          <w:szCs w:val="32"/>
        </w:rPr>
        <w:t xml:space="preserve">Елизавета Петровна (1709–1761) – российская императрица с 1741 года. Дочь Петра I и Екатерины I. </w:t>
      </w:r>
    </w:p>
    <w:p w:rsidR="00B60F08" w:rsidRPr="00B60F08" w:rsidRDefault="00B60F08" w:rsidP="00B60F08">
      <w:pPr>
        <w:spacing w:line="264" w:lineRule="auto"/>
        <w:ind w:firstLine="567"/>
        <w:jc w:val="both"/>
        <w:rPr>
          <w:sz w:val="32"/>
          <w:szCs w:val="32"/>
        </w:rPr>
      </w:pPr>
      <w:r w:rsidRPr="00B60F08">
        <w:rPr>
          <w:sz w:val="32"/>
          <w:szCs w:val="32"/>
        </w:rPr>
        <w:t>Опираясь на гвардию, отстранила от власти Анну Леопольдовну и Ивана VI. Вернулась к принципам правления Петра I:  восстановила роль Сената, Бер</w:t>
      </w:r>
      <w:proofErr w:type="gramStart"/>
      <w:r w:rsidRPr="00B60F08">
        <w:rPr>
          <w:sz w:val="32"/>
          <w:szCs w:val="32"/>
        </w:rPr>
        <w:t>г-</w:t>
      </w:r>
      <w:proofErr w:type="gramEnd"/>
      <w:r w:rsidRPr="00B60F08">
        <w:rPr>
          <w:sz w:val="32"/>
          <w:szCs w:val="32"/>
        </w:rPr>
        <w:t xml:space="preserve"> </w:t>
      </w:r>
      <w:r w:rsidRPr="00B60F08">
        <w:rPr>
          <w:sz w:val="32"/>
          <w:szCs w:val="32"/>
        </w:rPr>
        <w:lastRenderedPageBreak/>
        <w:t xml:space="preserve">и Мануфактур-коллегии, Главного </w:t>
      </w:r>
      <w:proofErr w:type="spellStart"/>
      <w:r w:rsidRPr="00B60F08">
        <w:rPr>
          <w:sz w:val="32"/>
          <w:szCs w:val="32"/>
        </w:rPr>
        <w:t>маги-страта</w:t>
      </w:r>
      <w:proofErr w:type="spellEnd"/>
      <w:r w:rsidRPr="00B60F08">
        <w:rPr>
          <w:sz w:val="32"/>
          <w:szCs w:val="32"/>
        </w:rPr>
        <w:t xml:space="preserve">, учредила Конференцию при Высочайшем дворе. Внутренняя политика проводилась в интересах дворянства, но Елизавета старалась поддержать и купечество: были ликвидированы внутренние таможни, увеличились пошлины на иностранные товары. Правление Елизаветы было достаточно гуманным для своего времени: перестала свирепствовать Тайная канцелярия,  была отменена смертная казнь. </w:t>
      </w:r>
    </w:p>
    <w:p w:rsidR="00B60F08" w:rsidRPr="00B60F08" w:rsidRDefault="00B60F08" w:rsidP="00B60F08">
      <w:pPr>
        <w:spacing w:line="264" w:lineRule="auto"/>
        <w:ind w:firstLine="567"/>
        <w:jc w:val="both"/>
        <w:rPr>
          <w:sz w:val="32"/>
          <w:szCs w:val="32"/>
        </w:rPr>
      </w:pPr>
      <w:r w:rsidRPr="00B60F08">
        <w:rPr>
          <w:sz w:val="32"/>
          <w:szCs w:val="32"/>
        </w:rPr>
        <w:t xml:space="preserve">Половину своего правления Елизавета Петровна воевала. В результате Русско-шведской войны (1741–1743) к России отошла часть Финляндии. Россия была участницей Семилетней войны (1756–1763), цель которой – расширение границ на западе. </w:t>
      </w:r>
    </w:p>
    <w:p w:rsidR="00B60F08" w:rsidRPr="00B60F08" w:rsidRDefault="00B60F08" w:rsidP="00B60F08">
      <w:pPr>
        <w:spacing w:line="264" w:lineRule="auto"/>
        <w:ind w:firstLine="567"/>
        <w:jc w:val="both"/>
        <w:rPr>
          <w:sz w:val="32"/>
          <w:szCs w:val="32"/>
        </w:rPr>
      </w:pPr>
      <w:r w:rsidRPr="00B60F08">
        <w:rPr>
          <w:sz w:val="32"/>
          <w:szCs w:val="32"/>
        </w:rPr>
        <w:t>С правлением Елизаветы Петровны связан приход в Россию </w:t>
      </w:r>
      <w:hyperlink r:id="rId23" w:tooltip="Эпоха Просвещения" w:history="1">
        <w:r w:rsidRPr="00B60F08">
          <w:rPr>
            <w:sz w:val="32"/>
            <w:szCs w:val="32"/>
          </w:rPr>
          <w:t>эпохи Просвещения</w:t>
        </w:r>
      </w:hyperlink>
      <w:r w:rsidRPr="00B60F08">
        <w:rPr>
          <w:sz w:val="32"/>
          <w:szCs w:val="32"/>
        </w:rPr>
        <w:t>. Были открыты первые гимназии в Москве и Казани, в 1755 году основан </w:t>
      </w:r>
      <w:hyperlink r:id="rId24" w:tooltip="Московский государственный университет" w:history="1">
        <w:r w:rsidRPr="00B60F08">
          <w:rPr>
            <w:sz w:val="32"/>
            <w:szCs w:val="32"/>
          </w:rPr>
          <w:t>Московский университет</w:t>
        </w:r>
      </w:hyperlink>
      <w:r w:rsidRPr="00B60F08">
        <w:rPr>
          <w:sz w:val="32"/>
          <w:szCs w:val="32"/>
        </w:rPr>
        <w:t xml:space="preserve">, а в 1757-м – Академия художеств. Императрица оказывала поддержку </w:t>
      </w:r>
      <w:hyperlink r:id="rId25" w:tooltip="Ломоносов, Михаил Васильевич" w:history="1">
        <w:r w:rsidRPr="00B60F08">
          <w:rPr>
            <w:sz w:val="32"/>
            <w:szCs w:val="32"/>
          </w:rPr>
          <w:t>М. В. Ломоносову</w:t>
        </w:r>
      </w:hyperlink>
      <w:r w:rsidRPr="00B60F08">
        <w:rPr>
          <w:sz w:val="32"/>
          <w:szCs w:val="32"/>
        </w:rPr>
        <w:t> и другим представителям русской науки и культуры.</w:t>
      </w:r>
    </w:p>
    <w:p w:rsidR="00B60F08" w:rsidRPr="00B60F08" w:rsidRDefault="00B60F08" w:rsidP="00B60F08">
      <w:pPr>
        <w:spacing w:line="264" w:lineRule="auto"/>
        <w:ind w:firstLine="567"/>
        <w:jc w:val="both"/>
        <w:rPr>
          <w:sz w:val="32"/>
          <w:szCs w:val="32"/>
        </w:rPr>
      </w:pPr>
      <w:proofErr w:type="gramStart"/>
      <w:r w:rsidRPr="00B60F08">
        <w:rPr>
          <w:sz w:val="32"/>
          <w:szCs w:val="32"/>
        </w:rPr>
        <w:t>Похоронена</w:t>
      </w:r>
      <w:proofErr w:type="gramEnd"/>
      <w:r w:rsidRPr="00B60F08">
        <w:rPr>
          <w:sz w:val="32"/>
          <w:szCs w:val="32"/>
        </w:rPr>
        <w:t xml:space="preserve"> в Петропавловском соборе в Санкт-Петербурге.</w:t>
      </w:r>
    </w:p>
    <w:p w:rsidR="00B60F08" w:rsidRPr="00F026F9" w:rsidRDefault="00B60F08" w:rsidP="00B60F08">
      <w:pPr>
        <w:spacing w:line="264" w:lineRule="auto"/>
        <w:ind w:firstLine="567"/>
        <w:jc w:val="both"/>
        <w:rPr>
          <w:sz w:val="16"/>
          <w:szCs w:val="16"/>
        </w:rPr>
      </w:pPr>
    </w:p>
    <w:p w:rsidR="005D1763" w:rsidRDefault="005D1763" w:rsidP="005D1763">
      <w:pPr>
        <w:rPr>
          <w:sz w:val="32"/>
          <w:szCs w:val="32"/>
        </w:rPr>
      </w:pPr>
    </w:p>
    <w:p w:rsidR="00B60F08" w:rsidRPr="00B60F08" w:rsidRDefault="00B60F08" w:rsidP="00B60F08">
      <w:pPr>
        <w:spacing w:line="264" w:lineRule="auto"/>
        <w:ind w:firstLine="567"/>
        <w:jc w:val="center"/>
        <w:rPr>
          <w:b/>
          <w:sz w:val="32"/>
          <w:szCs w:val="32"/>
        </w:rPr>
      </w:pPr>
      <w:r w:rsidRPr="00B60F08">
        <w:rPr>
          <w:b/>
          <w:sz w:val="32"/>
          <w:szCs w:val="32"/>
        </w:rPr>
        <w:t>Петр III</w:t>
      </w:r>
    </w:p>
    <w:p w:rsidR="00B60F08" w:rsidRPr="00B60F08" w:rsidRDefault="00B60F08" w:rsidP="00B60F08">
      <w:pPr>
        <w:spacing w:line="264" w:lineRule="auto"/>
        <w:ind w:firstLine="567"/>
        <w:jc w:val="both"/>
        <w:rPr>
          <w:sz w:val="32"/>
          <w:szCs w:val="32"/>
        </w:rPr>
      </w:pPr>
    </w:p>
    <w:p w:rsidR="00B60F08" w:rsidRPr="00B60F08" w:rsidRDefault="00B60F08" w:rsidP="00B60F08">
      <w:pPr>
        <w:spacing w:line="264" w:lineRule="auto"/>
        <w:ind w:firstLine="567"/>
        <w:jc w:val="both"/>
        <w:rPr>
          <w:sz w:val="32"/>
          <w:szCs w:val="32"/>
        </w:rPr>
      </w:pPr>
      <w:r>
        <w:rPr>
          <w:noProof/>
          <w:sz w:val="32"/>
          <w:szCs w:val="32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-8890</wp:posOffset>
            </wp:positionH>
            <wp:positionV relativeFrom="paragraph">
              <wp:posOffset>93980</wp:posOffset>
            </wp:positionV>
            <wp:extent cx="1267460" cy="1758950"/>
            <wp:effectExtent l="19050" t="0" r="8890" b="0"/>
            <wp:wrapTight wrapText="bothSides">
              <wp:wrapPolygon edited="0">
                <wp:start x="-325" y="0"/>
                <wp:lineTo x="-325" y="21288"/>
                <wp:lineTo x="21752" y="21288"/>
                <wp:lineTo x="21752" y="0"/>
                <wp:lineTo x="-325" y="0"/>
              </wp:wrapPolygon>
            </wp:wrapTight>
            <wp:docPr id="11" name="Рисунок 11" descr="Петр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Петр 3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7460" cy="175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60F08">
        <w:rPr>
          <w:sz w:val="32"/>
          <w:szCs w:val="32"/>
        </w:rPr>
        <w:t xml:space="preserve">Петр III (1728–1762) – российский император с 1761 года, немецкий принц Карл Петр Ульрих, сын герцога </w:t>
      </w:r>
      <w:proofErr w:type="spellStart"/>
      <w:r w:rsidRPr="00B60F08">
        <w:rPr>
          <w:sz w:val="32"/>
          <w:szCs w:val="32"/>
        </w:rPr>
        <w:t>Голштейн-Готторпского</w:t>
      </w:r>
      <w:proofErr w:type="spellEnd"/>
      <w:r w:rsidRPr="00B60F08">
        <w:rPr>
          <w:sz w:val="32"/>
          <w:szCs w:val="32"/>
        </w:rPr>
        <w:t xml:space="preserve"> Карла Фридриха и дочери Петра I Анны Петровны. В 1742 году российская императрица Елизавета Петровна, тетка Петра III, объявила его своим наследником. В 1761 году заключил мир с Пруссией, что свело на нет результаты побед русских войск в Семилетней войне. </w:t>
      </w:r>
      <w:proofErr w:type="spellStart"/>
      <w:r w:rsidRPr="00B60F08">
        <w:rPr>
          <w:sz w:val="32"/>
          <w:szCs w:val="32"/>
        </w:rPr>
        <w:t>Антинациональная</w:t>
      </w:r>
      <w:proofErr w:type="spellEnd"/>
      <w:r w:rsidRPr="00B60F08">
        <w:rPr>
          <w:sz w:val="32"/>
          <w:szCs w:val="32"/>
        </w:rPr>
        <w:t xml:space="preserve"> внешняя политика Петра III, пренебрежение к русским обычаям, введение прусских порядков в армии создали оппозицию в гвардии, которую возглавила его жена Екатерина (будущая императрица). </w:t>
      </w:r>
    </w:p>
    <w:p w:rsidR="008A0A74" w:rsidRPr="00B60F08" w:rsidRDefault="00B60F08" w:rsidP="00510D1C">
      <w:pPr>
        <w:spacing w:line="264" w:lineRule="auto"/>
        <w:ind w:firstLine="567"/>
        <w:jc w:val="both"/>
        <w:rPr>
          <w:sz w:val="32"/>
          <w:szCs w:val="32"/>
        </w:rPr>
      </w:pPr>
      <w:r w:rsidRPr="00B60F08">
        <w:rPr>
          <w:sz w:val="32"/>
          <w:szCs w:val="32"/>
        </w:rPr>
        <w:t xml:space="preserve">В результате дворцового переворота 1762 года Петр III был свергнут с престола, арестован и вскоре убит. Впоследствии под именем Петра III выступали многие самозванцы (в том числе </w:t>
      </w:r>
      <w:r w:rsidRPr="00B60F08">
        <w:rPr>
          <w:sz w:val="32"/>
          <w:szCs w:val="32"/>
        </w:rPr>
        <w:lastRenderedPageBreak/>
        <w:t xml:space="preserve">Емельян Пугачев). </w:t>
      </w:r>
      <w:proofErr w:type="gramStart"/>
      <w:r w:rsidRPr="00B60F08">
        <w:rPr>
          <w:sz w:val="32"/>
          <w:szCs w:val="32"/>
        </w:rPr>
        <w:t>Похоронен</w:t>
      </w:r>
      <w:proofErr w:type="gramEnd"/>
      <w:r w:rsidRPr="00B60F08">
        <w:rPr>
          <w:sz w:val="32"/>
          <w:szCs w:val="32"/>
        </w:rPr>
        <w:t xml:space="preserve"> в Петропавловском соборе в Санкт-Петербурге.</w:t>
      </w:r>
    </w:p>
    <w:p w:rsidR="00510D1C" w:rsidRDefault="00510D1C" w:rsidP="00B60F08">
      <w:pPr>
        <w:spacing w:line="264" w:lineRule="auto"/>
        <w:ind w:firstLine="567"/>
        <w:jc w:val="center"/>
        <w:rPr>
          <w:b/>
          <w:sz w:val="32"/>
          <w:szCs w:val="32"/>
        </w:rPr>
      </w:pPr>
    </w:p>
    <w:p w:rsidR="00B60F08" w:rsidRPr="00B60F08" w:rsidRDefault="00B60F08" w:rsidP="00B60F08">
      <w:pPr>
        <w:spacing w:line="264" w:lineRule="auto"/>
        <w:ind w:firstLine="567"/>
        <w:jc w:val="center"/>
        <w:rPr>
          <w:b/>
          <w:sz w:val="32"/>
          <w:szCs w:val="32"/>
        </w:rPr>
      </w:pPr>
      <w:r w:rsidRPr="00B60F08">
        <w:rPr>
          <w:b/>
          <w:sz w:val="32"/>
          <w:szCs w:val="32"/>
        </w:rPr>
        <w:t>Екатерина II</w:t>
      </w:r>
    </w:p>
    <w:p w:rsidR="00B60F08" w:rsidRPr="00B60F08" w:rsidRDefault="00B60F08" w:rsidP="00B60F08">
      <w:pPr>
        <w:spacing w:line="264" w:lineRule="auto"/>
        <w:ind w:firstLine="567"/>
        <w:jc w:val="both"/>
        <w:rPr>
          <w:b/>
          <w:sz w:val="32"/>
          <w:szCs w:val="32"/>
        </w:rPr>
      </w:pPr>
    </w:p>
    <w:p w:rsidR="00B60F08" w:rsidRPr="00B60F08" w:rsidRDefault="00B60F08" w:rsidP="00B60F08">
      <w:pPr>
        <w:spacing w:line="264" w:lineRule="auto"/>
        <w:ind w:firstLine="567"/>
        <w:jc w:val="both"/>
        <w:rPr>
          <w:sz w:val="32"/>
          <w:szCs w:val="32"/>
        </w:rPr>
      </w:pPr>
      <w:r w:rsidRPr="00B60F08">
        <w:rPr>
          <w:noProof/>
          <w:sz w:val="32"/>
          <w:szCs w:val="32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-1905</wp:posOffset>
            </wp:positionH>
            <wp:positionV relativeFrom="paragraph">
              <wp:posOffset>128270</wp:posOffset>
            </wp:positionV>
            <wp:extent cx="1348740" cy="1788160"/>
            <wp:effectExtent l="19050" t="0" r="3810" b="0"/>
            <wp:wrapTight wrapText="bothSides">
              <wp:wrapPolygon edited="0">
                <wp:start x="-305" y="0"/>
                <wp:lineTo x="-305" y="21401"/>
                <wp:lineTo x="21661" y="21401"/>
                <wp:lineTo x="21661" y="0"/>
                <wp:lineTo x="-305" y="0"/>
              </wp:wrapPolygon>
            </wp:wrapTight>
            <wp:docPr id="12" name="Рисунок 12" descr="Екатерина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Екатерина2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740" cy="1788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60F08">
        <w:rPr>
          <w:sz w:val="32"/>
          <w:szCs w:val="32"/>
        </w:rPr>
        <w:t xml:space="preserve">Екатерина II (1729–1796) – российская императрица (с 1762 года), урожденная София Фредерика Августа Ангальт-Цербстская, немецкая принцесса. С 1745 года жена великого князя Петра Федоровича, будущего императора Петра III, которого свергла с престола в 1762 году, опираясь на гвардию. </w:t>
      </w:r>
    </w:p>
    <w:p w:rsidR="00B60F08" w:rsidRPr="00B60F08" w:rsidRDefault="00B60F08" w:rsidP="00B60F08">
      <w:pPr>
        <w:spacing w:line="264" w:lineRule="auto"/>
        <w:ind w:firstLine="567"/>
        <w:jc w:val="both"/>
        <w:rPr>
          <w:sz w:val="32"/>
          <w:szCs w:val="32"/>
        </w:rPr>
      </w:pPr>
      <w:r w:rsidRPr="00B60F08">
        <w:rPr>
          <w:sz w:val="32"/>
          <w:szCs w:val="32"/>
        </w:rPr>
        <w:t xml:space="preserve">Подвергла преобразованиям систему государственного управления: был преобразован Сенат, проведена губернская реформа, проведено административное деление империи на губернии. Екатерининская эпоха ознаменовалась </w:t>
      </w:r>
      <w:proofErr w:type="spellStart"/>
      <w:proofErr w:type="gramStart"/>
      <w:r w:rsidRPr="00B60F08">
        <w:rPr>
          <w:sz w:val="32"/>
          <w:szCs w:val="32"/>
        </w:rPr>
        <w:t>максималь-ным</w:t>
      </w:r>
      <w:proofErr w:type="spellEnd"/>
      <w:proofErr w:type="gramEnd"/>
      <w:r w:rsidRPr="00B60F08">
        <w:rPr>
          <w:sz w:val="32"/>
          <w:szCs w:val="32"/>
        </w:rPr>
        <w:t> </w:t>
      </w:r>
      <w:hyperlink r:id="rId28" w:tooltip="Крепостное право" w:history="1">
        <w:r w:rsidRPr="00B60F08">
          <w:rPr>
            <w:sz w:val="32"/>
            <w:szCs w:val="32"/>
          </w:rPr>
          <w:t>закрепощением крестьян</w:t>
        </w:r>
      </w:hyperlink>
      <w:r w:rsidRPr="00B60F08">
        <w:rPr>
          <w:sz w:val="32"/>
          <w:szCs w:val="32"/>
        </w:rPr>
        <w:t>, что привело к народным волнениям (восстание Емельяна Пугачева), и всесторонним расширением привилегий дворянства («Жалованные грамоты» дворянству и городам).</w:t>
      </w:r>
    </w:p>
    <w:p w:rsidR="00B60F08" w:rsidRPr="00B60F08" w:rsidRDefault="00B60F08" w:rsidP="00CE0BC1">
      <w:pPr>
        <w:spacing w:line="264" w:lineRule="auto"/>
        <w:ind w:firstLine="567"/>
        <w:jc w:val="both"/>
        <w:rPr>
          <w:sz w:val="32"/>
          <w:szCs w:val="32"/>
        </w:rPr>
      </w:pPr>
      <w:r w:rsidRPr="00B60F08">
        <w:rPr>
          <w:sz w:val="32"/>
          <w:szCs w:val="32"/>
        </w:rPr>
        <w:t xml:space="preserve">Проводилась активная внешняя политика: в результате русско-турецких войн (1768–1774, 1787–1791) Россия окончательно закрепилась на Черном море, были осуществлены разделы Речи </w:t>
      </w:r>
      <w:proofErr w:type="spellStart"/>
      <w:r w:rsidRPr="00B60F08">
        <w:rPr>
          <w:sz w:val="32"/>
          <w:szCs w:val="32"/>
        </w:rPr>
        <w:t>Посполитой</w:t>
      </w:r>
      <w:proofErr w:type="spellEnd"/>
      <w:r w:rsidRPr="00B60F08">
        <w:rPr>
          <w:sz w:val="32"/>
          <w:szCs w:val="32"/>
        </w:rPr>
        <w:t>, принята в российское подданство Восточная Грузия.</w:t>
      </w:r>
      <w:r w:rsidR="00CE0BC1">
        <w:rPr>
          <w:sz w:val="32"/>
          <w:szCs w:val="32"/>
        </w:rPr>
        <w:t xml:space="preserve"> </w:t>
      </w:r>
      <w:proofErr w:type="gramStart"/>
      <w:r w:rsidRPr="00B60F08">
        <w:rPr>
          <w:sz w:val="32"/>
          <w:szCs w:val="32"/>
        </w:rPr>
        <w:t>В</w:t>
      </w:r>
      <w:proofErr w:type="gramEnd"/>
      <w:r w:rsidRPr="00B60F08">
        <w:rPr>
          <w:sz w:val="32"/>
          <w:szCs w:val="32"/>
        </w:rPr>
        <w:t xml:space="preserve"> культурном отношении Россия окончательно вошла в число великих европейских держав, чему немало способствовала сама императрица, увлекавшаяся литературной деятельностью, </w:t>
      </w:r>
      <w:hyperlink r:id="rId29" w:tooltip="Государственный Эрмитаж" w:history="1">
        <w:r w:rsidRPr="00B60F08">
          <w:rPr>
            <w:sz w:val="32"/>
            <w:szCs w:val="32"/>
          </w:rPr>
          <w:t>собиравшая шедевры живописи</w:t>
        </w:r>
      </w:hyperlink>
      <w:r w:rsidRPr="00B60F08">
        <w:rPr>
          <w:sz w:val="32"/>
          <w:szCs w:val="32"/>
        </w:rPr>
        <w:t xml:space="preserve"> и состоявшая в переписке с Вольтером, Дидро и другими </w:t>
      </w:r>
      <w:hyperlink r:id="rId30" w:tooltip="Эпоха Просвещения" w:history="1">
        <w:r w:rsidRPr="00B60F08">
          <w:rPr>
            <w:sz w:val="32"/>
            <w:szCs w:val="32"/>
          </w:rPr>
          <w:t>французскими просветителями</w:t>
        </w:r>
      </w:hyperlink>
      <w:r w:rsidRPr="00B60F08">
        <w:rPr>
          <w:sz w:val="32"/>
          <w:szCs w:val="32"/>
        </w:rPr>
        <w:t xml:space="preserve">. </w:t>
      </w:r>
      <w:proofErr w:type="gramStart"/>
      <w:r w:rsidRPr="00B60F08">
        <w:rPr>
          <w:sz w:val="32"/>
          <w:szCs w:val="32"/>
        </w:rPr>
        <w:t xml:space="preserve">Главной заслугой Екатерины </w:t>
      </w:r>
      <w:r w:rsidRPr="00B60F08">
        <w:rPr>
          <w:sz w:val="32"/>
          <w:szCs w:val="32"/>
          <w:lang w:val="en-US"/>
        </w:rPr>
        <w:t>II</w:t>
      </w:r>
      <w:r w:rsidRPr="00B60F08">
        <w:rPr>
          <w:sz w:val="32"/>
          <w:szCs w:val="32"/>
        </w:rPr>
        <w:t xml:space="preserve"> в области просвещения и культуры было создание в России системы начального образования для детей из всех сословий, кроме крепостных крестьян. </w:t>
      </w:r>
      <w:proofErr w:type="gramEnd"/>
    </w:p>
    <w:p w:rsidR="00B60F08" w:rsidRPr="00B60F08" w:rsidRDefault="00B60F08" w:rsidP="00B60F08">
      <w:pPr>
        <w:spacing w:line="264" w:lineRule="auto"/>
        <w:ind w:firstLine="567"/>
        <w:jc w:val="both"/>
        <w:rPr>
          <w:sz w:val="32"/>
          <w:szCs w:val="32"/>
        </w:rPr>
      </w:pPr>
      <w:r w:rsidRPr="00B60F08">
        <w:rPr>
          <w:sz w:val="32"/>
          <w:szCs w:val="32"/>
        </w:rPr>
        <w:t xml:space="preserve">Екатерина </w:t>
      </w:r>
      <w:r w:rsidRPr="00B60F08">
        <w:rPr>
          <w:sz w:val="32"/>
          <w:szCs w:val="32"/>
          <w:lang w:val="en-US"/>
        </w:rPr>
        <w:t>I</w:t>
      </w:r>
      <w:r w:rsidRPr="00B60F08">
        <w:rPr>
          <w:sz w:val="32"/>
          <w:szCs w:val="32"/>
        </w:rPr>
        <w:t xml:space="preserve"> царствовала 34 года и вошла в историю под именем </w:t>
      </w:r>
      <w:proofErr w:type="gramStart"/>
      <w:r w:rsidRPr="00B60F08">
        <w:rPr>
          <w:sz w:val="32"/>
          <w:szCs w:val="32"/>
        </w:rPr>
        <w:t>Великой</w:t>
      </w:r>
      <w:proofErr w:type="gramEnd"/>
      <w:r w:rsidRPr="00B60F08">
        <w:rPr>
          <w:sz w:val="32"/>
          <w:szCs w:val="32"/>
        </w:rPr>
        <w:t xml:space="preserve">. </w:t>
      </w:r>
      <w:proofErr w:type="gramStart"/>
      <w:r w:rsidRPr="00B60F08">
        <w:rPr>
          <w:sz w:val="32"/>
          <w:szCs w:val="32"/>
        </w:rPr>
        <w:t>Похоронена</w:t>
      </w:r>
      <w:proofErr w:type="gramEnd"/>
      <w:r w:rsidRPr="00B60F08">
        <w:rPr>
          <w:sz w:val="32"/>
          <w:szCs w:val="32"/>
        </w:rPr>
        <w:t xml:space="preserve"> в </w:t>
      </w:r>
      <w:hyperlink r:id="rId31" w:tooltip="Петропавловский собор (Санкт-Петербург)" w:history="1">
        <w:r w:rsidRPr="00B60F08">
          <w:rPr>
            <w:sz w:val="32"/>
            <w:szCs w:val="32"/>
          </w:rPr>
          <w:t>Петропавловском соборе</w:t>
        </w:r>
      </w:hyperlink>
      <w:r w:rsidRPr="00B60F08">
        <w:rPr>
          <w:sz w:val="32"/>
          <w:szCs w:val="32"/>
        </w:rPr>
        <w:t> в Санкт-Петербурге.</w:t>
      </w:r>
    </w:p>
    <w:p w:rsidR="00B60F08" w:rsidRDefault="00B60F08" w:rsidP="00B60F08">
      <w:pPr>
        <w:spacing w:line="264" w:lineRule="auto"/>
        <w:ind w:firstLine="567"/>
        <w:jc w:val="both"/>
        <w:rPr>
          <w:rStyle w:val="apple-style-span"/>
          <w:rFonts w:ascii="Arial" w:hAnsi="Arial" w:cs="Arial"/>
          <w:color w:val="000000"/>
          <w:sz w:val="15"/>
          <w:szCs w:val="15"/>
          <w:shd w:val="clear" w:color="auto" w:fill="FFFFFF"/>
        </w:rPr>
      </w:pPr>
    </w:p>
    <w:p w:rsidR="008A0A74" w:rsidRDefault="008A0A74" w:rsidP="00B60F08">
      <w:pPr>
        <w:spacing w:line="264" w:lineRule="auto"/>
        <w:ind w:firstLine="567"/>
        <w:jc w:val="both"/>
        <w:rPr>
          <w:rStyle w:val="apple-style-span"/>
          <w:rFonts w:ascii="Arial" w:hAnsi="Arial" w:cs="Arial"/>
          <w:color w:val="000000"/>
          <w:sz w:val="15"/>
          <w:szCs w:val="15"/>
          <w:shd w:val="clear" w:color="auto" w:fill="FFFFFF"/>
        </w:rPr>
      </w:pPr>
    </w:p>
    <w:p w:rsidR="00CE0BC1" w:rsidRDefault="00CE0BC1" w:rsidP="00B60F08">
      <w:pPr>
        <w:spacing w:line="264" w:lineRule="auto"/>
        <w:ind w:firstLine="567"/>
        <w:jc w:val="both"/>
        <w:rPr>
          <w:rStyle w:val="apple-style-span"/>
          <w:rFonts w:ascii="Arial" w:hAnsi="Arial" w:cs="Arial"/>
          <w:color w:val="000000"/>
          <w:sz w:val="15"/>
          <w:szCs w:val="15"/>
          <w:shd w:val="clear" w:color="auto" w:fill="FFFFFF"/>
        </w:rPr>
      </w:pPr>
    </w:p>
    <w:p w:rsidR="00CE0BC1" w:rsidRDefault="00CE0BC1" w:rsidP="00B60F08">
      <w:pPr>
        <w:spacing w:line="264" w:lineRule="auto"/>
        <w:ind w:firstLine="567"/>
        <w:jc w:val="both"/>
        <w:rPr>
          <w:rStyle w:val="apple-style-span"/>
          <w:rFonts w:ascii="Arial" w:hAnsi="Arial" w:cs="Arial"/>
          <w:color w:val="000000"/>
          <w:sz w:val="15"/>
          <w:szCs w:val="15"/>
          <w:shd w:val="clear" w:color="auto" w:fill="FFFFFF"/>
        </w:rPr>
      </w:pPr>
    </w:p>
    <w:p w:rsidR="00B60F08" w:rsidRPr="00B60F08" w:rsidRDefault="00B60F08" w:rsidP="00B60F08">
      <w:pPr>
        <w:spacing w:line="264" w:lineRule="auto"/>
        <w:ind w:firstLine="567"/>
        <w:jc w:val="center"/>
        <w:rPr>
          <w:b/>
          <w:sz w:val="32"/>
          <w:szCs w:val="32"/>
        </w:rPr>
      </w:pPr>
      <w:r w:rsidRPr="00B60F08">
        <w:rPr>
          <w:b/>
          <w:sz w:val="32"/>
          <w:szCs w:val="32"/>
        </w:rPr>
        <w:lastRenderedPageBreak/>
        <w:t>Павел I</w:t>
      </w:r>
    </w:p>
    <w:p w:rsidR="00B60F08" w:rsidRPr="00B60F08" w:rsidRDefault="00B60F08" w:rsidP="00B60F08">
      <w:pPr>
        <w:spacing w:line="264" w:lineRule="auto"/>
        <w:ind w:firstLine="567"/>
        <w:jc w:val="center"/>
        <w:rPr>
          <w:b/>
          <w:sz w:val="32"/>
          <w:szCs w:val="32"/>
        </w:rPr>
      </w:pPr>
    </w:p>
    <w:p w:rsidR="00B60F08" w:rsidRPr="00B60F08" w:rsidRDefault="00B60F08" w:rsidP="00B60F08">
      <w:pPr>
        <w:spacing w:line="264" w:lineRule="auto"/>
        <w:ind w:firstLine="567"/>
        <w:jc w:val="both"/>
        <w:rPr>
          <w:sz w:val="32"/>
          <w:szCs w:val="32"/>
        </w:rPr>
      </w:pPr>
      <w:r>
        <w:rPr>
          <w:noProof/>
          <w:sz w:val="32"/>
          <w:szCs w:val="32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-11430</wp:posOffset>
            </wp:positionH>
            <wp:positionV relativeFrom="paragraph">
              <wp:posOffset>-5715</wp:posOffset>
            </wp:positionV>
            <wp:extent cx="1377950" cy="1759585"/>
            <wp:effectExtent l="19050" t="0" r="0" b="0"/>
            <wp:wrapTight wrapText="bothSides">
              <wp:wrapPolygon edited="0">
                <wp:start x="-299" y="0"/>
                <wp:lineTo x="-299" y="21280"/>
                <wp:lineTo x="21500" y="21280"/>
                <wp:lineTo x="21500" y="0"/>
                <wp:lineTo x="-299" y="0"/>
              </wp:wrapPolygon>
            </wp:wrapTight>
            <wp:docPr id="13" name="Рисунок 13" descr="Павел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Павел 1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7950" cy="1759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60F08">
        <w:rPr>
          <w:sz w:val="32"/>
          <w:szCs w:val="32"/>
        </w:rPr>
        <w:t>Павел I (1754–1801) – российский император с 1796 года, сын Петра III и императрицы Екатерины II. После вступления на престол решительно приступил к ломке порядков, заведенных матерью. Успел провести ряд мер по улучшению положения крестьян, преобразования, направленные на д</w:t>
      </w:r>
      <w:r w:rsidR="00CE0BC1">
        <w:rPr>
          <w:sz w:val="32"/>
          <w:szCs w:val="32"/>
        </w:rPr>
        <w:t>альнейшую централизацию государ</w:t>
      </w:r>
      <w:r w:rsidRPr="00B60F08">
        <w:rPr>
          <w:sz w:val="32"/>
          <w:szCs w:val="32"/>
        </w:rPr>
        <w:t>ственной власти: изменились функции </w:t>
      </w:r>
      <w:hyperlink r:id="rId33" w:tooltip="Правительствующий сенат" w:history="1">
        <w:r w:rsidRPr="00B60F08">
          <w:rPr>
            <w:sz w:val="32"/>
            <w:szCs w:val="32"/>
          </w:rPr>
          <w:t>Сената</w:t>
        </w:r>
      </w:hyperlink>
      <w:r w:rsidRPr="00B60F08">
        <w:rPr>
          <w:sz w:val="32"/>
          <w:szCs w:val="32"/>
        </w:rPr>
        <w:t xml:space="preserve">, были восстановлены некоторые коллегии, упраздненные Екатериной. </w:t>
      </w:r>
    </w:p>
    <w:p w:rsidR="00B60F08" w:rsidRPr="00B60F08" w:rsidRDefault="00B60F08" w:rsidP="00B60F08">
      <w:pPr>
        <w:spacing w:line="264" w:lineRule="auto"/>
        <w:ind w:firstLine="567"/>
        <w:jc w:val="both"/>
        <w:rPr>
          <w:sz w:val="32"/>
          <w:szCs w:val="32"/>
        </w:rPr>
      </w:pPr>
      <w:r w:rsidRPr="00B60F08">
        <w:rPr>
          <w:sz w:val="32"/>
          <w:szCs w:val="32"/>
        </w:rPr>
        <w:t>Страхом перед новым дворцовым переворотом были обусловлены меры по ослаблению позиций дворянства и </w:t>
      </w:r>
      <w:hyperlink r:id="rId34" w:tooltip="Лейб-гвардия" w:history="1">
        <w:r w:rsidRPr="00B60F08">
          <w:rPr>
            <w:sz w:val="32"/>
            <w:szCs w:val="32"/>
          </w:rPr>
          <w:t>гвардии</w:t>
        </w:r>
      </w:hyperlink>
      <w:r w:rsidRPr="00B60F08">
        <w:rPr>
          <w:sz w:val="32"/>
          <w:szCs w:val="32"/>
        </w:rPr>
        <w:t xml:space="preserve"> и ужесточению дисциплины. Были утверждены новые </w:t>
      </w:r>
      <w:hyperlink r:id="rId35" w:tooltip="Воинский устав" w:history="1">
        <w:r w:rsidRPr="00B60F08">
          <w:rPr>
            <w:sz w:val="32"/>
            <w:szCs w:val="32"/>
          </w:rPr>
          <w:t>воинские уставы</w:t>
        </w:r>
      </w:hyperlink>
      <w:r w:rsidRPr="00B60F08">
        <w:rPr>
          <w:sz w:val="32"/>
          <w:szCs w:val="32"/>
        </w:rPr>
        <w:t xml:space="preserve">, пересмотрен петровский морской устав. Огромное влияние уделялось внешней стороне военного дела  – </w:t>
      </w:r>
      <w:hyperlink r:id="rId36" w:tooltip="Муштра" w:history="1">
        <w:r w:rsidRPr="00B60F08">
          <w:rPr>
            <w:sz w:val="32"/>
            <w:szCs w:val="32"/>
          </w:rPr>
          <w:t>муштре</w:t>
        </w:r>
      </w:hyperlink>
      <w:r w:rsidRPr="00B60F08">
        <w:rPr>
          <w:sz w:val="32"/>
          <w:szCs w:val="32"/>
        </w:rPr>
        <w:t> и </w:t>
      </w:r>
      <w:proofErr w:type="spellStart"/>
      <w:r w:rsidR="00D92F6B" w:rsidRPr="00B60F08">
        <w:rPr>
          <w:sz w:val="32"/>
          <w:szCs w:val="32"/>
        </w:rPr>
        <w:fldChar w:fldCharType="begin"/>
      </w:r>
      <w:r w:rsidRPr="00B60F08">
        <w:rPr>
          <w:sz w:val="32"/>
          <w:szCs w:val="32"/>
        </w:rPr>
        <w:instrText xml:space="preserve"> HYPERLINK "http://ru.wikipedia.org/wiki/%D0%A4%D1%80%D1%83%D0%BD%D1%82" \o "Фрунт" </w:instrText>
      </w:r>
      <w:r w:rsidR="00D92F6B" w:rsidRPr="00B60F08">
        <w:rPr>
          <w:sz w:val="32"/>
          <w:szCs w:val="32"/>
        </w:rPr>
        <w:fldChar w:fldCharType="separate"/>
      </w:r>
      <w:r w:rsidRPr="00B60F08">
        <w:rPr>
          <w:sz w:val="32"/>
          <w:szCs w:val="32"/>
        </w:rPr>
        <w:t>фрунт</w:t>
      </w:r>
      <w:r w:rsidR="00D92F6B" w:rsidRPr="00B60F08">
        <w:rPr>
          <w:sz w:val="32"/>
          <w:szCs w:val="32"/>
        </w:rPr>
        <w:fldChar w:fldCharType="end"/>
      </w:r>
      <w:r w:rsidRPr="00B60F08">
        <w:rPr>
          <w:sz w:val="32"/>
          <w:szCs w:val="32"/>
        </w:rPr>
        <w:t>у</w:t>
      </w:r>
      <w:proofErr w:type="spellEnd"/>
      <w:r w:rsidRPr="00B60F08">
        <w:rPr>
          <w:sz w:val="32"/>
          <w:szCs w:val="32"/>
        </w:rPr>
        <w:t xml:space="preserve"> (строевому учению). В 1799 году с целью разгрома французских вой</w:t>
      </w:r>
      <w:proofErr w:type="gramStart"/>
      <w:r w:rsidRPr="00B60F08">
        <w:rPr>
          <w:sz w:val="32"/>
          <w:szCs w:val="32"/>
        </w:rPr>
        <w:t>ск в </w:t>
      </w:r>
      <w:hyperlink r:id="rId37" w:tooltip="Швейцария" w:history="1">
        <w:r w:rsidRPr="00B60F08">
          <w:rPr>
            <w:sz w:val="32"/>
            <w:szCs w:val="32"/>
          </w:rPr>
          <w:t>Шв</w:t>
        </w:r>
        <w:proofErr w:type="gramEnd"/>
        <w:r w:rsidRPr="00B60F08">
          <w:rPr>
            <w:sz w:val="32"/>
            <w:szCs w:val="32"/>
          </w:rPr>
          <w:t>ейцарии</w:t>
        </w:r>
      </w:hyperlink>
      <w:r w:rsidRPr="00B60F08">
        <w:rPr>
          <w:sz w:val="32"/>
          <w:szCs w:val="32"/>
        </w:rPr>
        <w:t> были совершены знаменитые походы русской армии под командованием </w:t>
      </w:r>
      <w:hyperlink r:id="rId38" w:tooltip="Суворов, Александр Васильевич" w:history="1">
        <w:r w:rsidRPr="00B60F08">
          <w:rPr>
            <w:sz w:val="32"/>
            <w:szCs w:val="32"/>
          </w:rPr>
          <w:t>А. В. Суворов</w:t>
        </w:r>
      </w:hyperlink>
      <w:r w:rsidRPr="00B60F08">
        <w:rPr>
          <w:sz w:val="32"/>
          <w:szCs w:val="32"/>
        </w:rPr>
        <w:t>а.</w:t>
      </w:r>
    </w:p>
    <w:p w:rsidR="00B60F08" w:rsidRPr="00B60F08" w:rsidRDefault="00B60F08" w:rsidP="00B60F08">
      <w:pPr>
        <w:pStyle w:val="ve-ce-branchnode"/>
        <w:spacing w:before="0" w:beforeAutospacing="0" w:after="0" w:afterAutospacing="0" w:line="264" w:lineRule="auto"/>
        <w:ind w:firstLine="567"/>
        <w:jc w:val="both"/>
        <w:rPr>
          <w:sz w:val="32"/>
          <w:szCs w:val="32"/>
        </w:rPr>
      </w:pPr>
      <w:r w:rsidRPr="00B60F08">
        <w:rPr>
          <w:sz w:val="32"/>
          <w:szCs w:val="32"/>
        </w:rPr>
        <w:t>Основным направлением внешней политики Павла была борьба с </w:t>
      </w:r>
      <w:hyperlink r:id="rId39" w:tooltip="Первая французская республика" w:history="1">
        <w:r w:rsidRPr="00B60F08">
          <w:rPr>
            <w:sz w:val="32"/>
            <w:szCs w:val="32"/>
          </w:rPr>
          <w:t>революционной Францией</w:t>
        </w:r>
      </w:hyperlink>
      <w:r w:rsidRPr="00B60F08">
        <w:rPr>
          <w:sz w:val="32"/>
          <w:szCs w:val="32"/>
        </w:rPr>
        <w:t>. Император вступил в </w:t>
      </w:r>
      <w:hyperlink r:id="rId40" w:tooltip="Антифранцузская коалиция" w:history="1">
        <w:r w:rsidRPr="00B60F08">
          <w:rPr>
            <w:sz w:val="32"/>
            <w:szCs w:val="32"/>
          </w:rPr>
          <w:t>антифранцузскую коалицию</w:t>
        </w:r>
      </w:hyperlink>
      <w:r w:rsidRPr="00B60F08">
        <w:rPr>
          <w:sz w:val="32"/>
          <w:szCs w:val="32"/>
        </w:rPr>
        <w:t xml:space="preserve">, но в 1800-м заключил мир с Наполеоном Бонапартом, заняв антианглийскую позицию. </w:t>
      </w:r>
    </w:p>
    <w:p w:rsidR="00B60F08" w:rsidRPr="00B350C1" w:rsidRDefault="00B60F08" w:rsidP="00B350C1">
      <w:pPr>
        <w:spacing w:line="264" w:lineRule="auto"/>
        <w:ind w:firstLine="567"/>
        <w:jc w:val="both"/>
        <w:rPr>
          <w:sz w:val="32"/>
          <w:szCs w:val="32"/>
        </w:rPr>
      </w:pPr>
      <w:r w:rsidRPr="00B60F08">
        <w:rPr>
          <w:sz w:val="32"/>
          <w:szCs w:val="32"/>
        </w:rPr>
        <w:t>Правление Павла, отличавшееся непредсказуемостью и подозрительностью, привело к тому, что в среде гвардейских офицеров и высокопоставленных сановников созрел заговор. В ночь с 11 на 12 марта 1801 года в Михайловском замке заговорщики убили Павла I. Официальной причиной гибели императора был объявлен </w:t>
      </w:r>
      <w:hyperlink r:id="rId41" w:tooltip="Инсульт" w:history="1">
        <w:r w:rsidRPr="00B60F08">
          <w:rPr>
            <w:sz w:val="32"/>
            <w:szCs w:val="32"/>
          </w:rPr>
          <w:t>апоплексический удар</w:t>
        </w:r>
      </w:hyperlink>
      <w:r w:rsidRPr="00B60F08">
        <w:rPr>
          <w:sz w:val="32"/>
          <w:szCs w:val="32"/>
        </w:rPr>
        <w:t>. Похоронен в Петропавловском соборе в Санкт-Петербурге.</w:t>
      </w:r>
    </w:p>
    <w:p w:rsidR="00B60F08" w:rsidRPr="00703E26" w:rsidRDefault="00B60F08" w:rsidP="00B60F08">
      <w:pPr>
        <w:spacing w:line="264" w:lineRule="auto"/>
        <w:ind w:firstLine="567"/>
        <w:jc w:val="both"/>
      </w:pPr>
    </w:p>
    <w:p w:rsidR="00B60F08" w:rsidRPr="00B60F08" w:rsidRDefault="00B60F08" w:rsidP="00B60F08">
      <w:pPr>
        <w:spacing w:line="264" w:lineRule="auto"/>
        <w:ind w:firstLine="567"/>
        <w:jc w:val="center"/>
        <w:rPr>
          <w:b/>
          <w:sz w:val="32"/>
          <w:szCs w:val="32"/>
        </w:rPr>
      </w:pPr>
      <w:r w:rsidRPr="00B60F08">
        <w:rPr>
          <w:b/>
          <w:sz w:val="32"/>
          <w:szCs w:val="32"/>
        </w:rPr>
        <w:t>Александр I</w:t>
      </w:r>
    </w:p>
    <w:p w:rsidR="00B60F08" w:rsidRPr="00B60F08" w:rsidRDefault="00510D1C" w:rsidP="00B60F08">
      <w:pPr>
        <w:spacing w:line="264" w:lineRule="auto"/>
        <w:ind w:firstLine="567"/>
        <w:jc w:val="both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-8890</wp:posOffset>
            </wp:positionH>
            <wp:positionV relativeFrom="paragraph">
              <wp:posOffset>110490</wp:posOffset>
            </wp:positionV>
            <wp:extent cx="1249680" cy="1676400"/>
            <wp:effectExtent l="19050" t="0" r="7620" b="0"/>
            <wp:wrapTight wrapText="bothSides">
              <wp:wrapPolygon edited="0">
                <wp:start x="-329" y="0"/>
                <wp:lineTo x="-329" y="21355"/>
                <wp:lineTo x="21732" y="21355"/>
                <wp:lineTo x="21732" y="0"/>
                <wp:lineTo x="-329" y="0"/>
              </wp:wrapPolygon>
            </wp:wrapTight>
            <wp:docPr id="14" name="Рисунок 14" descr="Александр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Александр_1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9680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60F08" w:rsidRPr="00B60F08" w:rsidRDefault="00B60F08" w:rsidP="00B60F08">
      <w:pPr>
        <w:spacing w:line="264" w:lineRule="auto"/>
        <w:ind w:firstLine="567"/>
        <w:jc w:val="both"/>
        <w:rPr>
          <w:sz w:val="32"/>
          <w:szCs w:val="32"/>
        </w:rPr>
      </w:pPr>
      <w:r w:rsidRPr="00B60F08">
        <w:rPr>
          <w:sz w:val="32"/>
          <w:szCs w:val="32"/>
        </w:rPr>
        <w:t xml:space="preserve">Александр I (1777–1825) – российский император с 1801 года, старший сын императора Павла I и Марии Федоровны, принцессы </w:t>
      </w:r>
      <w:proofErr w:type="spellStart"/>
      <w:r w:rsidRPr="00B60F08">
        <w:rPr>
          <w:sz w:val="32"/>
          <w:szCs w:val="32"/>
        </w:rPr>
        <w:t>Вюртембергской</w:t>
      </w:r>
      <w:proofErr w:type="spellEnd"/>
      <w:r w:rsidRPr="00B60F08">
        <w:rPr>
          <w:sz w:val="32"/>
          <w:szCs w:val="32"/>
        </w:rPr>
        <w:t xml:space="preserve">. В </w:t>
      </w:r>
      <w:r w:rsidRPr="00B60F08">
        <w:rPr>
          <w:sz w:val="32"/>
          <w:szCs w:val="32"/>
        </w:rPr>
        <w:lastRenderedPageBreak/>
        <w:t xml:space="preserve">начале правления провел умеренно либеральные реформы, подготовленные Негласным комитетом и М. М. Сперанским, автором плана государственного преобразования России (реформы в области образования, экономики, попытка решения крестьянского вопроса). Под руководством императора Россия участвовала в антифранцузских коалициях, велись успешные войны с Турцией (1806–1812) и Швецией (1808–1809). При Александре I к Российской империи были присоединены Восточная Грузия, Финляндия, Бессарабия, Северный Азербайджан, часть территории бывшего герцогства Варшавского. </w:t>
      </w:r>
    </w:p>
    <w:p w:rsidR="00B60F08" w:rsidRPr="00B60F08" w:rsidRDefault="00B60F08" w:rsidP="00B60F08">
      <w:pPr>
        <w:spacing w:line="264" w:lineRule="auto"/>
        <w:ind w:firstLine="567"/>
        <w:jc w:val="both"/>
        <w:rPr>
          <w:sz w:val="32"/>
          <w:szCs w:val="32"/>
        </w:rPr>
      </w:pPr>
      <w:r w:rsidRPr="00B60F08">
        <w:rPr>
          <w:sz w:val="32"/>
          <w:szCs w:val="32"/>
        </w:rPr>
        <w:t xml:space="preserve">После Отечественной войны 1812 года возглавил антифранцузскую коалицию европейских держав. Был одним из руководителей Венского конгресса (1814–1815), установившего новый европейский порядок (после победы над Наполеоном), и организаторов Священного союза </w:t>
      </w:r>
      <w:hyperlink r:id="rId43" w:tooltip="Россия" w:history="1">
        <w:r w:rsidRPr="00B60F08">
          <w:rPr>
            <w:sz w:val="32"/>
            <w:szCs w:val="32"/>
          </w:rPr>
          <w:t>России</w:t>
        </w:r>
      </w:hyperlink>
      <w:r w:rsidRPr="00B60F08">
        <w:rPr>
          <w:sz w:val="32"/>
          <w:szCs w:val="32"/>
        </w:rPr>
        <w:t>, </w:t>
      </w:r>
      <w:hyperlink r:id="rId44" w:tooltip="Пруссия" w:history="1">
        <w:r w:rsidRPr="00B60F08">
          <w:rPr>
            <w:sz w:val="32"/>
            <w:szCs w:val="32"/>
          </w:rPr>
          <w:t>Пруссии</w:t>
        </w:r>
      </w:hyperlink>
      <w:r w:rsidRPr="00B60F08">
        <w:rPr>
          <w:sz w:val="32"/>
          <w:szCs w:val="32"/>
        </w:rPr>
        <w:t> и </w:t>
      </w:r>
      <w:hyperlink r:id="rId45" w:tooltip="Австрия" w:history="1">
        <w:r w:rsidRPr="00B60F08">
          <w:rPr>
            <w:sz w:val="32"/>
            <w:szCs w:val="32"/>
          </w:rPr>
          <w:t>Австрии</w:t>
        </w:r>
      </w:hyperlink>
      <w:r w:rsidRPr="00B60F08">
        <w:rPr>
          <w:sz w:val="32"/>
          <w:szCs w:val="32"/>
        </w:rPr>
        <w:t>, созданного с</w:t>
      </w:r>
      <w:r w:rsidR="00CE0BC1">
        <w:rPr>
          <w:sz w:val="32"/>
          <w:szCs w:val="32"/>
        </w:rPr>
        <w:t xml:space="preserve"> целью поддержания установленно</w:t>
      </w:r>
      <w:r w:rsidRPr="00B60F08">
        <w:rPr>
          <w:sz w:val="32"/>
          <w:szCs w:val="32"/>
        </w:rPr>
        <w:t>го </w:t>
      </w:r>
      <w:hyperlink r:id="rId46" w:tooltip="Венская система международных отношений" w:history="1">
        <w:r w:rsidRPr="00B60F08">
          <w:rPr>
            <w:sz w:val="32"/>
            <w:szCs w:val="32"/>
          </w:rPr>
          <w:t>международного порядка</w:t>
        </w:r>
      </w:hyperlink>
      <w:r w:rsidRPr="00B60F08">
        <w:rPr>
          <w:sz w:val="32"/>
          <w:szCs w:val="32"/>
        </w:rPr>
        <w:t xml:space="preserve">. В 1810-х годах ввел в России так называемые военные поселения для размещения армии в мирное время. </w:t>
      </w:r>
    </w:p>
    <w:p w:rsidR="00B60F08" w:rsidRPr="00B60F08" w:rsidRDefault="00B60F08" w:rsidP="00B60F08">
      <w:pPr>
        <w:spacing w:line="264" w:lineRule="auto"/>
        <w:ind w:firstLine="567"/>
        <w:jc w:val="both"/>
        <w:rPr>
          <w:sz w:val="32"/>
          <w:szCs w:val="32"/>
        </w:rPr>
      </w:pPr>
      <w:r w:rsidRPr="00B60F08">
        <w:rPr>
          <w:sz w:val="32"/>
          <w:szCs w:val="32"/>
        </w:rPr>
        <w:t xml:space="preserve">В последние годы жизни нередко говорил о намерении отречься от престола и «удалиться от мира», поэтому после его внезапной смерти от брюшного тифа в Таганроге широкое распространение получила легенда о том, что после 1825 года император скрывался в Сибири под именем старца Федора Кузьмича. </w:t>
      </w:r>
    </w:p>
    <w:p w:rsidR="00B60F08" w:rsidRPr="002E3151" w:rsidRDefault="00B60F08" w:rsidP="002E3151">
      <w:pPr>
        <w:spacing w:line="264" w:lineRule="auto"/>
        <w:ind w:firstLine="567"/>
        <w:jc w:val="both"/>
        <w:rPr>
          <w:sz w:val="32"/>
          <w:szCs w:val="32"/>
        </w:rPr>
      </w:pPr>
      <w:proofErr w:type="gramStart"/>
      <w:r w:rsidRPr="00B60F08">
        <w:rPr>
          <w:sz w:val="32"/>
          <w:szCs w:val="32"/>
        </w:rPr>
        <w:t>Похоронен</w:t>
      </w:r>
      <w:proofErr w:type="gramEnd"/>
      <w:r w:rsidRPr="00B60F08">
        <w:rPr>
          <w:sz w:val="32"/>
          <w:szCs w:val="32"/>
        </w:rPr>
        <w:t xml:space="preserve"> в Петропавловском соборе в Санкт-Петербурге.</w:t>
      </w:r>
    </w:p>
    <w:p w:rsidR="002E3151" w:rsidRDefault="002E3151" w:rsidP="005D77C4">
      <w:pPr>
        <w:spacing w:line="264" w:lineRule="auto"/>
        <w:ind w:firstLine="567"/>
        <w:jc w:val="center"/>
        <w:rPr>
          <w:b/>
          <w:sz w:val="32"/>
          <w:szCs w:val="32"/>
        </w:rPr>
      </w:pPr>
    </w:p>
    <w:p w:rsidR="005D77C4" w:rsidRDefault="002E3151" w:rsidP="002E3151">
      <w:pPr>
        <w:spacing w:line="264" w:lineRule="auto"/>
        <w:ind w:firstLine="567"/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-50165</wp:posOffset>
            </wp:positionH>
            <wp:positionV relativeFrom="paragraph">
              <wp:posOffset>238125</wp:posOffset>
            </wp:positionV>
            <wp:extent cx="1482090" cy="1800860"/>
            <wp:effectExtent l="19050" t="0" r="3810" b="0"/>
            <wp:wrapTight wrapText="bothSides">
              <wp:wrapPolygon edited="0">
                <wp:start x="-278" y="0"/>
                <wp:lineTo x="-278" y="21478"/>
                <wp:lineTo x="21656" y="21478"/>
                <wp:lineTo x="21656" y="0"/>
                <wp:lineTo x="-278" y="0"/>
              </wp:wrapPolygon>
            </wp:wrapTight>
            <wp:docPr id="15" name="Рисунок 15" descr="Николай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Николай 1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2090" cy="1800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D77C4" w:rsidRPr="005D77C4">
        <w:rPr>
          <w:b/>
          <w:sz w:val="32"/>
          <w:szCs w:val="32"/>
        </w:rPr>
        <w:t>Николай I</w:t>
      </w:r>
    </w:p>
    <w:p w:rsidR="00510D1C" w:rsidRPr="005D77C4" w:rsidRDefault="00510D1C" w:rsidP="002E3151">
      <w:pPr>
        <w:spacing w:line="264" w:lineRule="auto"/>
        <w:ind w:firstLine="567"/>
        <w:jc w:val="center"/>
        <w:rPr>
          <w:b/>
          <w:sz w:val="32"/>
          <w:szCs w:val="32"/>
        </w:rPr>
      </w:pPr>
    </w:p>
    <w:p w:rsidR="005D77C4" w:rsidRPr="005D77C4" w:rsidRDefault="005D77C4" w:rsidP="005D77C4">
      <w:pPr>
        <w:spacing w:line="264" w:lineRule="auto"/>
        <w:ind w:firstLine="567"/>
        <w:jc w:val="both"/>
        <w:rPr>
          <w:sz w:val="32"/>
          <w:szCs w:val="32"/>
        </w:rPr>
      </w:pPr>
      <w:r w:rsidRPr="005D77C4">
        <w:rPr>
          <w:sz w:val="32"/>
          <w:szCs w:val="32"/>
        </w:rPr>
        <w:t xml:space="preserve">Николай I (1796–1855) – российский император с 1825 года. Третий сын императора Павла I и Марии Федоровны, принцессы </w:t>
      </w:r>
      <w:proofErr w:type="spellStart"/>
      <w:r w:rsidRPr="005D77C4">
        <w:rPr>
          <w:sz w:val="32"/>
          <w:szCs w:val="32"/>
        </w:rPr>
        <w:t>Вюртембергской</w:t>
      </w:r>
      <w:proofErr w:type="spellEnd"/>
      <w:r w:rsidRPr="005D77C4">
        <w:rPr>
          <w:sz w:val="32"/>
          <w:szCs w:val="32"/>
        </w:rPr>
        <w:t xml:space="preserve">. Вступил на престол после внезапной смерти императора Александра I и отречения своего старшего брата Константина. Начал царствование с подавления  восстания декабристов (1825), пять </w:t>
      </w:r>
      <w:proofErr w:type="gramStart"/>
      <w:r w:rsidRPr="005D77C4">
        <w:rPr>
          <w:sz w:val="32"/>
          <w:szCs w:val="32"/>
        </w:rPr>
        <w:t>руководителей</w:t>
      </w:r>
      <w:proofErr w:type="gramEnd"/>
      <w:r w:rsidRPr="005D77C4">
        <w:rPr>
          <w:sz w:val="32"/>
          <w:szCs w:val="32"/>
        </w:rPr>
        <w:t xml:space="preserve"> которого были казнены. В период его правления проведена кодификация законодательства, при этом происходило подавление </w:t>
      </w:r>
      <w:r w:rsidRPr="005D77C4">
        <w:rPr>
          <w:sz w:val="32"/>
          <w:szCs w:val="32"/>
        </w:rPr>
        <w:lastRenderedPageBreak/>
        <w:t>инакомыслия, ужесточение цензуры, усиление политического </w:t>
      </w:r>
      <w:hyperlink r:id="rId48" w:tooltip="Собственная Его Императорского Величества канцелярия" w:history="1">
        <w:r w:rsidRPr="005D77C4">
          <w:rPr>
            <w:sz w:val="32"/>
            <w:szCs w:val="32"/>
          </w:rPr>
          <w:t>сыска</w:t>
        </w:r>
      </w:hyperlink>
      <w:r w:rsidRPr="005D77C4">
        <w:rPr>
          <w:sz w:val="32"/>
          <w:szCs w:val="32"/>
        </w:rPr>
        <w:t xml:space="preserve">. Были жестоко подавлены </w:t>
      </w:r>
      <w:hyperlink r:id="rId49" w:tooltip="Польское восстание (1830)" w:history="1">
        <w:r w:rsidRPr="005D77C4">
          <w:rPr>
            <w:sz w:val="32"/>
            <w:szCs w:val="32"/>
          </w:rPr>
          <w:t>Польское восстание</w:t>
        </w:r>
      </w:hyperlink>
      <w:r w:rsidRPr="005D77C4">
        <w:rPr>
          <w:sz w:val="32"/>
          <w:szCs w:val="32"/>
        </w:rPr>
        <w:t xml:space="preserve"> (1830)</w:t>
      </w:r>
      <w:r w:rsidRPr="005D77C4">
        <w:rPr>
          <w:sz w:val="32"/>
          <w:szCs w:val="32"/>
          <w:lang w:val="en-US"/>
        </w:rPr>
        <w:t> </w:t>
      </w:r>
      <w:r w:rsidRPr="005D77C4">
        <w:rPr>
          <w:sz w:val="32"/>
          <w:szCs w:val="32"/>
        </w:rPr>
        <w:t>и</w:t>
      </w:r>
      <w:r w:rsidRPr="005D77C4">
        <w:rPr>
          <w:sz w:val="32"/>
          <w:szCs w:val="32"/>
          <w:lang w:val="en-US"/>
        </w:rPr>
        <w:t> </w:t>
      </w:r>
      <w:hyperlink r:id="rId50" w:tooltip="Революция 1848—1849 годов в Венгрии" w:history="1">
        <w:r w:rsidRPr="005D77C4">
          <w:rPr>
            <w:sz w:val="32"/>
            <w:szCs w:val="32"/>
          </w:rPr>
          <w:t>революция</w:t>
        </w:r>
      </w:hyperlink>
      <w:r w:rsidRPr="005D77C4">
        <w:rPr>
          <w:sz w:val="32"/>
          <w:szCs w:val="32"/>
          <w:lang w:val="en-US"/>
        </w:rPr>
        <w:t> </w:t>
      </w:r>
      <w:r w:rsidRPr="005D77C4">
        <w:rPr>
          <w:sz w:val="32"/>
          <w:szCs w:val="32"/>
        </w:rPr>
        <w:t xml:space="preserve">в Венгрии (1848–1949). Получила распространение теория официальной народности, в основе которой лежала формула: «Православие, самодержавие, народность». </w:t>
      </w:r>
    </w:p>
    <w:p w:rsidR="005D77C4" w:rsidRPr="005D77C4" w:rsidRDefault="005D77C4" w:rsidP="005D77C4">
      <w:pPr>
        <w:spacing w:line="264" w:lineRule="auto"/>
        <w:ind w:firstLine="567"/>
        <w:jc w:val="both"/>
        <w:rPr>
          <w:sz w:val="32"/>
          <w:szCs w:val="32"/>
        </w:rPr>
      </w:pPr>
      <w:r w:rsidRPr="005D77C4">
        <w:rPr>
          <w:sz w:val="32"/>
          <w:szCs w:val="32"/>
        </w:rPr>
        <w:t xml:space="preserve">При Николае </w:t>
      </w:r>
      <w:r w:rsidRPr="005D77C4">
        <w:rPr>
          <w:sz w:val="32"/>
          <w:szCs w:val="32"/>
          <w:lang w:val="en-US"/>
        </w:rPr>
        <w:t>I</w:t>
      </w:r>
      <w:r w:rsidRPr="005D77C4">
        <w:rPr>
          <w:sz w:val="32"/>
          <w:szCs w:val="32"/>
        </w:rPr>
        <w:t xml:space="preserve"> появились первые </w:t>
      </w:r>
      <w:hyperlink r:id="rId51" w:tooltip="Железная дорога" w:history="1">
        <w:r w:rsidRPr="005D77C4">
          <w:rPr>
            <w:sz w:val="32"/>
            <w:szCs w:val="32"/>
          </w:rPr>
          <w:t>железные дороги</w:t>
        </w:r>
      </w:hyperlink>
      <w:r w:rsidRPr="005D77C4">
        <w:rPr>
          <w:sz w:val="32"/>
          <w:szCs w:val="32"/>
        </w:rPr>
        <w:t> общероссийского масштаба, в том числе </w:t>
      </w:r>
      <w:hyperlink r:id="rId52" w:tooltip="Николаевская железная дорога" w:history="1">
        <w:r w:rsidRPr="005D77C4">
          <w:rPr>
            <w:sz w:val="32"/>
            <w:szCs w:val="32"/>
          </w:rPr>
          <w:t>Николаевская железная дорога</w:t>
        </w:r>
      </w:hyperlink>
      <w:r w:rsidRPr="005D77C4">
        <w:rPr>
          <w:sz w:val="32"/>
          <w:szCs w:val="32"/>
        </w:rPr>
        <w:t xml:space="preserve"> (Москва – Санкт-Петербург), началось интенсивное строительство шоссейных дорог с твердым покрытием (трассы Москва – Петербург, Москва – Иркутск, Москва – Варшава). </w:t>
      </w:r>
    </w:p>
    <w:p w:rsidR="005D77C4" w:rsidRPr="005D77C4" w:rsidRDefault="005D77C4" w:rsidP="005D77C4">
      <w:pPr>
        <w:spacing w:line="264" w:lineRule="auto"/>
        <w:ind w:firstLine="567"/>
        <w:jc w:val="both"/>
        <w:rPr>
          <w:sz w:val="32"/>
          <w:szCs w:val="32"/>
        </w:rPr>
      </w:pPr>
      <w:r w:rsidRPr="005D77C4">
        <w:rPr>
          <w:sz w:val="32"/>
          <w:szCs w:val="32"/>
        </w:rPr>
        <w:t xml:space="preserve">Важная сторона внешней политики Николая I – возврат к принципам Священного союза. В период царствования Николая I Россия участвовала в Кавказской (1817–1864), Русско-турецкой (1828–1829), Крымской (1853–1856) войнах. </w:t>
      </w:r>
    </w:p>
    <w:p w:rsidR="005D77C4" w:rsidRPr="005D77C4" w:rsidRDefault="005D77C4" w:rsidP="005D77C4">
      <w:pPr>
        <w:spacing w:line="264" w:lineRule="auto"/>
        <w:ind w:firstLine="567"/>
        <w:jc w:val="both"/>
        <w:rPr>
          <w:sz w:val="32"/>
          <w:szCs w:val="32"/>
        </w:rPr>
      </w:pPr>
      <w:r w:rsidRPr="005D77C4">
        <w:rPr>
          <w:sz w:val="32"/>
          <w:szCs w:val="32"/>
        </w:rPr>
        <w:t xml:space="preserve">Умер во время потерь русской армии в Крымской войне. </w:t>
      </w:r>
      <w:proofErr w:type="gramStart"/>
      <w:r w:rsidRPr="005D77C4">
        <w:rPr>
          <w:sz w:val="32"/>
          <w:szCs w:val="32"/>
        </w:rPr>
        <w:t>Похоронен</w:t>
      </w:r>
      <w:proofErr w:type="gramEnd"/>
      <w:r w:rsidRPr="005D77C4">
        <w:rPr>
          <w:sz w:val="32"/>
          <w:szCs w:val="32"/>
        </w:rPr>
        <w:t xml:space="preserve"> в Петропавловском соборе в Санкт-Петербурге.</w:t>
      </w:r>
    </w:p>
    <w:p w:rsidR="00B60F08" w:rsidRDefault="00B60F08" w:rsidP="005D1763">
      <w:pPr>
        <w:rPr>
          <w:sz w:val="32"/>
          <w:szCs w:val="32"/>
        </w:rPr>
      </w:pPr>
    </w:p>
    <w:p w:rsidR="005D77C4" w:rsidRPr="005D77C4" w:rsidRDefault="005D77C4" w:rsidP="005D77C4">
      <w:pPr>
        <w:spacing w:line="264" w:lineRule="auto"/>
        <w:ind w:firstLine="567"/>
        <w:jc w:val="center"/>
        <w:rPr>
          <w:b/>
          <w:sz w:val="32"/>
          <w:szCs w:val="32"/>
        </w:rPr>
      </w:pPr>
      <w:r w:rsidRPr="005D77C4">
        <w:rPr>
          <w:b/>
          <w:sz w:val="32"/>
          <w:szCs w:val="32"/>
        </w:rPr>
        <w:t>Александр II</w:t>
      </w:r>
    </w:p>
    <w:p w:rsidR="005D77C4" w:rsidRPr="005D77C4" w:rsidRDefault="005D77C4" w:rsidP="005D77C4">
      <w:pPr>
        <w:spacing w:line="264" w:lineRule="auto"/>
        <w:ind w:firstLine="567"/>
        <w:jc w:val="both"/>
        <w:rPr>
          <w:b/>
          <w:sz w:val="32"/>
          <w:szCs w:val="32"/>
        </w:rPr>
      </w:pPr>
    </w:p>
    <w:p w:rsidR="005D77C4" w:rsidRPr="005D77C4" w:rsidRDefault="008A0A74" w:rsidP="005D77C4">
      <w:pPr>
        <w:spacing w:line="264" w:lineRule="auto"/>
        <w:ind w:firstLine="567"/>
        <w:jc w:val="both"/>
        <w:rPr>
          <w:sz w:val="32"/>
          <w:szCs w:val="32"/>
        </w:rPr>
      </w:pPr>
      <w:r>
        <w:rPr>
          <w:noProof/>
          <w:sz w:val="32"/>
          <w:szCs w:val="32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5715</wp:posOffset>
            </wp:positionH>
            <wp:positionV relativeFrom="paragraph">
              <wp:posOffset>69850</wp:posOffset>
            </wp:positionV>
            <wp:extent cx="1377950" cy="1891665"/>
            <wp:effectExtent l="19050" t="0" r="0" b="0"/>
            <wp:wrapTight wrapText="bothSides">
              <wp:wrapPolygon edited="0">
                <wp:start x="-299" y="0"/>
                <wp:lineTo x="-299" y="21317"/>
                <wp:lineTo x="21500" y="21317"/>
                <wp:lineTo x="21500" y="0"/>
                <wp:lineTo x="-299" y="0"/>
              </wp:wrapPolygon>
            </wp:wrapTight>
            <wp:docPr id="16" name="Рисунок 16" descr="Александр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Александр_2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7950" cy="1891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D77C4" w:rsidRPr="005D77C4">
        <w:rPr>
          <w:sz w:val="32"/>
          <w:szCs w:val="32"/>
        </w:rPr>
        <w:t>Александр II (1818–1881) – российский император с 1855 года. Старший сын императора Николая I и Марии Федоровны, принцессы Прусской. Личность наследника престола формировалась под влиянием отца, который хотел видеть в сыне «военного в душе», и одновременно под влиянием его наставника поэта-гуманиста Василия Андреевича Жуковского, который стремился воспитать в будущем монархе человека просвещенного, дарующего своему народу разумные законы. Оба эти влияния оставили глубокий след в характере и мировосприятии наследника и отразились в делах его царствования.</w:t>
      </w:r>
    </w:p>
    <w:p w:rsidR="005D77C4" w:rsidRPr="005D77C4" w:rsidRDefault="005D77C4" w:rsidP="005D77C4">
      <w:pPr>
        <w:spacing w:line="264" w:lineRule="auto"/>
        <w:ind w:firstLine="567"/>
        <w:jc w:val="both"/>
        <w:rPr>
          <w:sz w:val="32"/>
          <w:szCs w:val="32"/>
        </w:rPr>
      </w:pPr>
      <w:r w:rsidRPr="005D77C4">
        <w:rPr>
          <w:sz w:val="32"/>
          <w:szCs w:val="32"/>
        </w:rPr>
        <w:t xml:space="preserve">После </w:t>
      </w:r>
      <w:hyperlink r:id="rId54" w:tooltip="Коронация" w:history="1">
        <w:r w:rsidRPr="005D77C4">
          <w:rPr>
            <w:sz w:val="32"/>
            <w:szCs w:val="32"/>
          </w:rPr>
          <w:t>коронации</w:t>
        </w:r>
      </w:hyperlink>
      <w:r w:rsidRPr="005D77C4">
        <w:rPr>
          <w:sz w:val="32"/>
          <w:szCs w:val="32"/>
        </w:rPr>
        <w:t xml:space="preserve"> Александра </w:t>
      </w:r>
      <w:r w:rsidRPr="005D77C4">
        <w:rPr>
          <w:sz w:val="32"/>
          <w:szCs w:val="32"/>
          <w:lang w:val="en-US"/>
        </w:rPr>
        <w:t>II</w:t>
      </w:r>
      <w:r w:rsidRPr="005D77C4">
        <w:rPr>
          <w:sz w:val="32"/>
          <w:szCs w:val="32"/>
        </w:rPr>
        <w:t xml:space="preserve"> в общественно-политической жизни страны наступила «оттепель»: были дарованы льготы и послабления ряду категорий подданных, в частности </w:t>
      </w:r>
      <w:hyperlink r:id="rId55" w:tooltip="Декабристы" w:history="1">
        <w:r w:rsidRPr="005D77C4">
          <w:rPr>
            <w:sz w:val="32"/>
            <w:szCs w:val="32"/>
          </w:rPr>
          <w:t>декабристам</w:t>
        </w:r>
      </w:hyperlink>
      <w:r w:rsidRPr="005D77C4">
        <w:rPr>
          <w:sz w:val="32"/>
          <w:szCs w:val="32"/>
        </w:rPr>
        <w:t>, </w:t>
      </w:r>
      <w:hyperlink r:id="rId56" w:tooltip="Петрашевцы" w:history="1">
        <w:r w:rsidRPr="005D77C4">
          <w:rPr>
            <w:sz w:val="32"/>
            <w:szCs w:val="32"/>
          </w:rPr>
          <w:t>петрашевцам</w:t>
        </w:r>
      </w:hyperlink>
      <w:r w:rsidRPr="005D77C4">
        <w:rPr>
          <w:sz w:val="32"/>
          <w:szCs w:val="32"/>
        </w:rPr>
        <w:t xml:space="preserve">, участникам </w:t>
      </w:r>
      <w:hyperlink r:id="rId57" w:tooltip="Польское восстание 1830 года" w:history="1">
        <w:r w:rsidRPr="005D77C4">
          <w:rPr>
            <w:sz w:val="32"/>
            <w:szCs w:val="32"/>
          </w:rPr>
          <w:t>Польского</w:t>
        </w:r>
      </w:hyperlink>
      <w:r w:rsidRPr="005D77C4">
        <w:rPr>
          <w:sz w:val="32"/>
          <w:szCs w:val="32"/>
        </w:rPr>
        <w:t xml:space="preserve"> восстания; в 1857 году были ликвидированы </w:t>
      </w:r>
      <w:hyperlink r:id="rId58" w:tooltip="Военные поселения" w:history="1">
        <w:r w:rsidRPr="005D77C4">
          <w:rPr>
            <w:sz w:val="32"/>
            <w:szCs w:val="32"/>
          </w:rPr>
          <w:t>военные поселения</w:t>
        </w:r>
      </w:hyperlink>
      <w:r w:rsidRPr="005D77C4">
        <w:rPr>
          <w:sz w:val="32"/>
          <w:szCs w:val="32"/>
        </w:rPr>
        <w:t>.</w:t>
      </w:r>
    </w:p>
    <w:p w:rsidR="005D77C4" w:rsidRPr="005D77C4" w:rsidRDefault="005D77C4" w:rsidP="005D77C4">
      <w:pPr>
        <w:spacing w:line="264" w:lineRule="auto"/>
        <w:ind w:firstLine="567"/>
        <w:jc w:val="both"/>
        <w:rPr>
          <w:sz w:val="32"/>
          <w:szCs w:val="32"/>
        </w:rPr>
      </w:pPr>
      <w:r w:rsidRPr="005D77C4">
        <w:rPr>
          <w:sz w:val="32"/>
          <w:szCs w:val="32"/>
        </w:rPr>
        <w:lastRenderedPageBreak/>
        <w:t>Вошел в русскую историю как проводник </w:t>
      </w:r>
      <w:hyperlink r:id="rId59" w:tooltip="Реформы Александра II" w:history="1">
        <w:r w:rsidRPr="005D77C4">
          <w:rPr>
            <w:sz w:val="32"/>
            <w:szCs w:val="32"/>
          </w:rPr>
          <w:t>широкомасштабных реформ</w:t>
        </w:r>
      </w:hyperlink>
      <w:r w:rsidRPr="005D77C4">
        <w:rPr>
          <w:sz w:val="32"/>
          <w:szCs w:val="32"/>
        </w:rPr>
        <w:t xml:space="preserve"> (земской, судебной, городской, военной и др.). В связи с </w:t>
      </w:r>
      <w:hyperlink r:id="rId60" w:tooltip="Крестьянская реформа в России" w:history="1">
        <w:r w:rsidRPr="005D77C4">
          <w:rPr>
            <w:sz w:val="32"/>
            <w:szCs w:val="32"/>
          </w:rPr>
          <w:t>отменой</w:t>
        </w:r>
      </w:hyperlink>
      <w:r w:rsidRPr="005D77C4">
        <w:rPr>
          <w:sz w:val="32"/>
          <w:szCs w:val="32"/>
        </w:rPr>
        <w:t> </w:t>
      </w:r>
      <w:hyperlink r:id="rId61" w:tooltip="Крепостное право" w:history="1">
        <w:r w:rsidRPr="005D77C4">
          <w:rPr>
            <w:sz w:val="32"/>
            <w:szCs w:val="32"/>
          </w:rPr>
          <w:t>крепостного права</w:t>
        </w:r>
      </w:hyperlink>
      <w:r w:rsidRPr="005D77C4">
        <w:rPr>
          <w:sz w:val="32"/>
          <w:szCs w:val="32"/>
        </w:rPr>
        <w:t xml:space="preserve"> по манифесту 19 февраля 1861 года удостоен особого эпитета в русской дореволюционной </w:t>
      </w:r>
      <w:hyperlink r:id="rId62" w:tooltip="Историография" w:history="1">
        <w:r w:rsidRPr="005D77C4">
          <w:rPr>
            <w:sz w:val="32"/>
            <w:szCs w:val="32"/>
          </w:rPr>
          <w:t>историографии</w:t>
        </w:r>
      </w:hyperlink>
      <w:r w:rsidRPr="005D77C4">
        <w:rPr>
          <w:sz w:val="32"/>
          <w:szCs w:val="32"/>
        </w:rPr>
        <w:t> – Освободитель.</w:t>
      </w:r>
    </w:p>
    <w:p w:rsidR="005D77C4" w:rsidRPr="005D77C4" w:rsidRDefault="005D77C4" w:rsidP="005D77C4">
      <w:pPr>
        <w:spacing w:line="264" w:lineRule="auto"/>
        <w:ind w:firstLine="567"/>
        <w:jc w:val="both"/>
        <w:rPr>
          <w:sz w:val="32"/>
          <w:szCs w:val="32"/>
        </w:rPr>
      </w:pPr>
      <w:r w:rsidRPr="005D77C4">
        <w:rPr>
          <w:sz w:val="32"/>
          <w:szCs w:val="32"/>
        </w:rPr>
        <w:t xml:space="preserve">В царствование Александра II завершилось присоединение к Российской империи Кавказа (1864), Казахстана (1865), большей части Средней Азии (1865–1881). На Александра II было совершено несколько покушений членами революционной организации «Народная воля», после которых была усилена репрессивная политика. </w:t>
      </w:r>
    </w:p>
    <w:p w:rsidR="005D77C4" w:rsidRPr="005D77C4" w:rsidRDefault="005D77C4" w:rsidP="005D77C4">
      <w:pPr>
        <w:spacing w:line="264" w:lineRule="auto"/>
        <w:ind w:firstLine="567"/>
        <w:jc w:val="both"/>
        <w:rPr>
          <w:sz w:val="32"/>
          <w:szCs w:val="32"/>
        </w:rPr>
      </w:pPr>
      <w:r w:rsidRPr="005D77C4">
        <w:rPr>
          <w:sz w:val="32"/>
          <w:szCs w:val="32"/>
        </w:rPr>
        <w:t xml:space="preserve">Погиб 1 марта 1881 года в результате взрыва бомбы, брошенной народовольцем И. И. </w:t>
      </w:r>
      <w:proofErr w:type="spellStart"/>
      <w:r w:rsidRPr="005D77C4">
        <w:rPr>
          <w:sz w:val="32"/>
          <w:szCs w:val="32"/>
        </w:rPr>
        <w:t>Гриневицким</w:t>
      </w:r>
      <w:proofErr w:type="spellEnd"/>
      <w:r w:rsidRPr="005D77C4">
        <w:rPr>
          <w:sz w:val="32"/>
          <w:szCs w:val="32"/>
        </w:rPr>
        <w:t xml:space="preserve">. </w:t>
      </w:r>
      <w:proofErr w:type="gramStart"/>
      <w:r w:rsidRPr="005D77C4">
        <w:rPr>
          <w:sz w:val="32"/>
          <w:szCs w:val="32"/>
        </w:rPr>
        <w:t>Похоронен</w:t>
      </w:r>
      <w:proofErr w:type="gramEnd"/>
      <w:r w:rsidRPr="005D77C4">
        <w:rPr>
          <w:sz w:val="32"/>
          <w:szCs w:val="32"/>
        </w:rPr>
        <w:t xml:space="preserve"> в Петропавловском соборе в Санкт-Петербурге.</w:t>
      </w:r>
    </w:p>
    <w:p w:rsidR="005D77C4" w:rsidRDefault="005D77C4" w:rsidP="005D77C4">
      <w:pPr>
        <w:spacing w:line="264" w:lineRule="auto"/>
        <w:ind w:firstLine="567"/>
        <w:jc w:val="both"/>
      </w:pPr>
    </w:p>
    <w:p w:rsidR="005D77C4" w:rsidRPr="005D77C4" w:rsidRDefault="005D77C4" w:rsidP="005D77C4">
      <w:pPr>
        <w:spacing w:line="264" w:lineRule="auto"/>
        <w:ind w:firstLine="567"/>
        <w:jc w:val="center"/>
        <w:rPr>
          <w:b/>
          <w:sz w:val="32"/>
          <w:szCs w:val="32"/>
        </w:rPr>
      </w:pPr>
      <w:r w:rsidRPr="005D77C4">
        <w:rPr>
          <w:b/>
          <w:sz w:val="32"/>
          <w:szCs w:val="32"/>
        </w:rPr>
        <w:t>Александр III</w:t>
      </w:r>
    </w:p>
    <w:p w:rsidR="005D77C4" w:rsidRPr="005D77C4" w:rsidRDefault="005D77C4" w:rsidP="005D77C4">
      <w:pPr>
        <w:spacing w:line="264" w:lineRule="auto"/>
        <w:ind w:firstLine="567"/>
        <w:jc w:val="both"/>
        <w:rPr>
          <w:b/>
          <w:sz w:val="32"/>
          <w:szCs w:val="32"/>
        </w:rPr>
      </w:pPr>
    </w:p>
    <w:p w:rsidR="005D77C4" w:rsidRPr="005D77C4" w:rsidRDefault="005D77C4" w:rsidP="005D77C4">
      <w:pPr>
        <w:spacing w:line="264" w:lineRule="auto"/>
        <w:ind w:firstLine="567"/>
        <w:jc w:val="both"/>
        <w:rPr>
          <w:sz w:val="32"/>
          <w:szCs w:val="32"/>
        </w:rPr>
      </w:pPr>
      <w:r w:rsidRPr="005D77C4">
        <w:rPr>
          <w:noProof/>
          <w:sz w:val="32"/>
          <w:szCs w:val="32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119380</wp:posOffset>
            </wp:positionV>
            <wp:extent cx="1417320" cy="2011680"/>
            <wp:effectExtent l="19050" t="0" r="0" b="0"/>
            <wp:wrapTight wrapText="bothSides">
              <wp:wrapPolygon edited="0">
                <wp:start x="-290" y="0"/>
                <wp:lineTo x="-290" y="21477"/>
                <wp:lineTo x="21484" y="21477"/>
                <wp:lineTo x="21484" y="0"/>
                <wp:lineTo x="-290" y="0"/>
              </wp:wrapPolygon>
            </wp:wrapTight>
            <wp:docPr id="17" name="Рисунок 17" descr="Александр_23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Александр_23jpg"/>
                    <pic:cNvPicPr>
                      <a:picLocks noChangeAspect="1" noChangeArrowheads="1"/>
                    </pic:cNvPicPr>
                  </pic:nvPicPr>
                  <pic:blipFill>
                    <a:blip r:embed="rId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320" cy="2011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D77C4">
        <w:rPr>
          <w:sz w:val="32"/>
          <w:szCs w:val="32"/>
        </w:rPr>
        <w:t xml:space="preserve">Александр III (1845–1894) – российский император с 1881 года, второй сын императора Александра II и Марии Александровны, принцессы </w:t>
      </w:r>
      <w:proofErr w:type="spellStart"/>
      <w:r w:rsidRPr="005D77C4">
        <w:rPr>
          <w:sz w:val="32"/>
          <w:szCs w:val="32"/>
        </w:rPr>
        <w:t>Гессен-Дармштадтской</w:t>
      </w:r>
      <w:proofErr w:type="spellEnd"/>
      <w:r w:rsidRPr="005D77C4">
        <w:rPr>
          <w:sz w:val="32"/>
          <w:szCs w:val="32"/>
        </w:rPr>
        <w:t xml:space="preserve">. </w:t>
      </w:r>
    </w:p>
    <w:p w:rsidR="005D77C4" w:rsidRPr="005D77C4" w:rsidRDefault="005D77C4" w:rsidP="005D77C4">
      <w:pPr>
        <w:spacing w:line="264" w:lineRule="auto"/>
        <w:ind w:firstLine="567"/>
        <w:jc w:val="both"/>
        <w:rPr>
          <w:sz w:val="32"/>
          <w:szCs w:val="32"/>
        </w:rPr>
      </w:pPr>
      <w:r w:rsidRPr="005D77C4">
        <w:rPr>
          <w:sz w:val="32"/>
          <w:szCs w:val="32"/>
        </w:rPr>
        <w:t>Вступил на престол 2 марта (</w:t>
      </w:r>
      <w:hyperlink r:id="rId64" w:tooltip="14 марта" w:history="1">
        <w:r w:rsidRPr="005D77C4">
          <w:rPr>
            <w:sz w:val="32"/>
            <w:szCs w:val="32"/>
          </w:rPr>
          <w:t>14 марта</w:t>
        </w:r>
      </w:hyperlink>
      <w:r w:rsidRPr="005D77C4">
        <w:rPr>
          <w:sz w:val="32"/>
          <w:szCs w:val="32"/>
        </w:rPr>
        <w:t xml:space="preserve">) 1881 года, после убийства его отца. Сам Александр III полагал, что убийство Александра </w:t>
      </w:r>
      <w:r w:rsidRPr="005D77C4">
        <w:rPr>
          <w:sz w:val="32"/>
          <w:szCs w:val="32"/>
          <w:lang w:val="en-US"/>
        </w:rPr>
        <w:t>II</w:t>
      </w:r>
      <w:r w:rsidRPr="005D77C4">
        <w:rPr>
          <w:sz w:val="32"/>
          <w:szCs w:val="32"/>
        </w:rPr>
        <w:t xml:space="preserve"> стало следствием проводившихся при нем либеральных реформ. Соответственно правительство видело свою задачу в устранении проблем, порожденных этими реформами (что в некоторых сферах выразилось в контрреформах), и в принятии полицейских мер, направленных на преодоление революционной смуты, возникшей в конце предыдущего царствования. Усилилась роль полиции и государственного аппарата, были введены ограничения в области суда присяжных, восстановлена цензура в печати, отмененная в эпоху либеральных реформ, большого </w:t>
      </w:r>
      <w:proofErr w:type="gramStart"/>
      <w:r w:rsidRPr="005D77C4">
        <w:rPr>
          <w:sz w:val="32"/>
          <w:szCs w:val="32"/>
        </w:rPr>
        <w:t>размаха достигли</w:t>
      </w:r>
      <w:proofErr w:type="gramEnd"/>
      <w:r w:rsidRPr="005D77C4">
        <w:rPr>
          <w:sz w:val="32"/>
          <w:szCs w:val="32"/>
        </w:rPr>
        <w:t xml:space="preserve"> цензурные репрессии.</w:t>
      </w:r>
    </w:p>
    <w:p w:rsidR="005D77C4" w:rsidRPr="005D77C4" w:rsidRDefault="005D77C4" w:rsidP="005D77C4">
      <w:pPr>
        <w:spacing w:line="264" w:lineRule="auto"/>
        <w:ind w:firstLine="567"/>
        <w:jc w:val="both"/>
        <w:rPr>
          <w:sz w:val="32"/>
          <w:szCs w:val="32"/>
        </w:rPr>
      </w:pPr>
      <w:r w:rsidRPr="005D77C4">
        <w:rPr>
          <w:sz w:val="32"/>
          <w:szCs w:val="32"/>
        </w:rPr>
        <w:t xml:space="preserve">Во внешней политике царствование Александра III было ознаменовано небывалым периодом мира, несмотря на ухудшение </w:t>
      </w:r>
      <w:r w:rsidRPr="005D77C4">
        <w:rPr>
          <w:sz w:val="32"/>
          <w:szCs w:val="32"/>
        </w:rPr>
        <w:lastRenderedPageBreak/>
        <w:t xml:space="preserve">отношений с Германией и Англией. За поддержание европейского мира Александр III получил название Миротворца. </w:t>
      </w:r>
    </w:p>
    <w:p w:rsidR="005D77C4" w:rsidRPr="005D77C4" w:rsidRDefault="005D77C4" w:rsidP="005D77C4">
      <w:pPr>
        <w:pStyle w:val="a3"/>
        <w:spacing w:before="0" w:beforeAutospacing="0" w:after="0" w:afterAutospacing="0" w:line="264" w:lineRule="auto"/>
        <w:ind w:firstLine="567"/>
        <w:jc w:val="both"/>
        <w:rPr>
          <w:sz w:val="32"/>
          <w:szCs w:val="32"/>
        </w:rPr>
      </w:pPr>
      <w:r w:rsidRPr="005D77C4">
        <w:rPr>
          <w:sz w:val="32"/>
          <w:szCs w:val="32"/>
        </w:rPr>
        <w:t xml:space="preserve">В годы правления Александра </w:t>
      </w:r>
      <w:r w:rsidRPr="005D77C4">
        <w:rPr>
          <w:sz w:val="32"/>
          <w:szCs w:val="32"/>
          <w:lang w:val="en-US"/>
        </w:rPr>
        <w:t>III</w:t>
      </w:r>
      <w:r w:rsidRPr="005D77C4">
        <w:rPr>
          <w:sz w:val="32"/>
          <w:szCs w:val="32"/>
        </w:rPr>
        <w:t xml:space="preserve"> вопросы промышленности и торговли стали приоритетными, строились новые фабрики и заводы, увеличилось производство нефти.  В 1891 году началось строительство </w:t>
      </w:r>
      <w:hyperlink r:id="rId65" w:tooltip="Транссибирская магистраль" w:history="1">
        <w:r w:rsidRPr="005D77C4">
          <w:rPr>
            <w:sz w:val="32"/>
            <w:szCs w:val="32"/>
          </w:rPr>
          <w:t>Великой Сибирской магистрали</w:t>
        </w:r>
      </w:hyperlink>
      <w:r w:rsidRPr="005D77C4">
        <w:rPr>
          <w:sz w:val="32"/>
          <w:szCs w:val="32"/>
        </w:rPr>
        <w:t xml:space="preserve"> (около 7 тыс. км), с завершением которого положение России на Дальнем Востоке должно было существенно усилиться. </w:t>
      </w:r>
    </w:p>
    <w:p w:rsidR="005D77C4" w:rsidRPr="005D77C4" w:rsidRDefault="005D77C4" w:rsidP="005D77C4">
      <w:pPr>
        <w:pStyle w:val="a3"/>
        <w:spacing w:before="0" w:beforeAutospacing="0" w:after="0" w:afterAutospacing="0" w:line="264" w:lineRule="auto"/>
        <w:ind w:firstLine="567"/>
        <w:jc w:val="both"/>
        <w:rPr>
          <w:sz w:val="32"/>
          <w:szCs w:val="32"/>
        </w:rPr>
      </w:pPr>
      <w:r w:rsidRPr="005D77C4">
        <w:rPr>
          <w:sz w:val="32"/>
          <w:szCs w:val="32"/>
        </w:rPr>
        <w:t xml:space="preserve">Скончался в возрасте 49 лет в </w:t>
      </w:r>
      <w:proofErr w:type="spellStart"/>
      <w:r w:rsidRPr="005D77C4">
        <w:rPr>
          <w:sz w:val="32"/>
          <w:szCs w:val="32"/>
        </w:rPr>
        <w:t>Ливадийском</w:t>
      </w:r>
      <w:proofErr w:type="spellEnd"/>
      <w:r w:rsidRPr="005D77C4">
        <w:rPr>
          <w:sz w:val="32"/>
          <w:szCs w:val="32"/>
        </w:rPr>
        <w:t xml:space="preserve"> дворце (в Крыму). </w:t>
      </w:r>
      <w:proofErr w:type="gramStart"/>
      <w:r w:rsidRPr="005D77C4">
        <w:rPr>
          <w:sz w:val="32"/>
          <w:szCs w:val="32"/>
        </w:rPr>
        <w:t>Похоронен</w:t>
      </w:r>
      <w:proofErr w:type="gramEnd"/>
      <w:r w:rsidRPr="005D77C4">
        <w:rPr>
          <w:sz w:val="32"/>
          <w:szCs w:val="32"/>
        </w:rPr>
        <w:t xml:space="preserve"> в Петропавловском соборе в Санкт-Петербурге.</w:t>
      </w:r>
    </w:p>
    <w:p w:rsidR="005D77C4" w:rsidRPr="005D77C4" w:rsidRDefault="005D77C4" w:rsidP="005D77C4">
      <w:pPr>
        <w:widowControl w:val="0"/>
        <w:autoSpaceDE w:val="0"/>
        <w:autoSpaceDN w:val="0"/>
        <w:adjustRightInd w:val="0"/>
        <w:spacing w:line="264" w:lineRule="auto"/>
        <w:jc w:val="both"/>
        <w:rPr>
          <w:bCs/>
          <w:sz w:val="32"/>
          <w:szCs w:val="32"/>
        </w:rPr>
      </w:pPr>
    </w:p>
    <w:p w:rsidR="005D77C4" w:rsidRPr="005D77C4" w:rsidRDefault="005D77C4" w:rsidP="005D77C4">
      <w:pPr>
        <w:spacing w:line="264" w:lineRule="auto"/>
        <w:ind w:firstLine="567"/>
        <w:jc w:val="center"/>
        <w:rPr>
          <w:b/>
          <w:sz w:val="32"/>
          <w:szCs w:val="32"/>
        </w:rPr>
      </w:pPr>
      <w:r w:rsidRPr="005D77C4">
        <w:rPr>
          <w:b/>
          <w:sz w:val="32"/>
          <w:szCs w:val="32"/>
        </w:rPr>
        <w:t>Николай II</w:t>
      </w:r>
    </w:p>
    <w:p w:rsidR="005D77C4" w:rsidRPr="005D77C4" w:rsidRDefault="005D77C4" w:rsidP="005D77C4">
      <w:pPr>
        <w:spacing w:line="264" w:lineRule="auto"/>
        <w:ind w:firstLine="567"/>
        <w:rPr>
          <w:b/>
          <w:sz w:val="32"/>
          <w:szCs w:val="32"/>
        </w:rPr>
      </w:pPr>
    </w:p>
    <w:p w:rsidR="005D77C4" w:rsidRPr="005D77C4" w:rsidRDefault="005D77C4" w:rsidP="005D77C4">
      <w:pPr>
        <w:spacing w:line="264" w:lineRule="auto"/>
        <w:ind w:firstLine="567"/>
        <w:jc w:val="both"/>
        <w:rPr>
          <w:sz w:val="32"/>
          <w:szCs w:val="32"/>
        </w:rPr>
      </w:pPr>
      <w:r w:rsidRPr="005D77C4">
        <w:rPr>
          <w:noProof/>
          <w:sz w:val="32"/>
          <w:szCs w:val="32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5715</wp:posOffset>
            </wp:positionH>
            <wp:positionV relativeFrom="paragraph">
              <wp:posOffset>70485</wp:posOffset>
            </wp:positionV>
            <wp:extent cx="1395095" cy="1914525"/>
            <wp:effectExtent l="19050" t="0" r="0" b="0"/>
            <wp:wrapTight wrapText="bothSides">
              <wp:wrapPolygon edited="0">
                <wp:start x="-295" y="0"/>
                <wp:lineTo x="-295" y="21493"/>
                <wp:lineTo x="21531" y="21493"/>
                <wp:lineTo x="21531" y="0"/>
                <wp:lineTo x="-295" y="0"/>
              </wp:wrapPolygon>
            </wp:wrapTight>
            <wp:docPr id="18" name="Рисунок 18" descr="Николай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Николай 2"/>
                    <pic:cNvPicPr>
                      <a:picLocks noChangeAspect="1" noChangeArrowheads="1"/>
                    </pic:cNvPicPr>
                  </pic:nvPicPr>
                  <pic:blipFill>
                    <a:blip r:embed="rId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5095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D77C4">
        <w:rPr>
          <w:sz w:val="32"/>
          <w:szCs w:val="32"/>
        </w:rPr>
        <w:t xml:space="preserve">Николай II (1868–1917) – последний российский император (с 1894 года), старший сын императора Александра III и Марии Федоровны, принцессы Датской. </w:t>
      </w:r>
    </w:p>
    <w:p w:rsidR="005D77C4" w:rsidRPr="005D77C4" w:rsidRDefault="005D77C4" w:rsidP="005D77C4">
      <w:pPr>
        <w:spacing w:line="264" w:lineRule="auto"/>
        <w:ind w:firstLine="567"/>
        <w:jc w:val="both"/>
        <w:rPr>
          <w:sz w:val="32"/>
          <w:szCs w:val="32"/>
        </w:rPr>
      </w:pPr>
      <w:r w:rsidRPr="005D77C4">
        <w:rPr>
          <w:sz w:val="32"/>
          <w:szCs w:val="32"/>
        </w:rPr>
        <w:t>Царствование Николая II происходило в период нараставшего революционного движения, проводились репрессивно-карательные меры. Сокрушительное поражение в Русско-японской войне (1904–1905) и революции 1905–1907 годов резко ослабили положение России на мировой арене. Начавшаяся в 1914 году</w:t>
      </w:r>
      <w:proofErr w:type="gramStart"/>
      <w:r w:rsidRPr="005D77C4">
        <w:rPr>
          <w:sz w:val="32"/>
          <w:szCs w:val="32"/>
        </w:rPr>
        <w:t xml:space="preserve"> П</w:t>
      </w:r>
      <w:proofErr w:type="gramEnd"/>
      <w:r w:rsidRPr="005D77C4">
        <w:rPr>
          <w:sz w:val="32"/>
          <w:szCs w:val="32"/>
        </w:rPr>
        <w:t xml:space="preserve">ервая мировая война, в которую Россия вступила в составе стран Антанты, окончательно истощила страну. Неудачи на фронте, разруха в тылу вызвали негативное отношение общества к самодержавию. В 1917 году разразилась Февральская революция, положившая конец монархии в России. 2 марта 1917 года Николай </w:t>
      </w:r>
      <w:r w:rsidRPr="005D77C4">
        <w:rPr>
          <w:sz w:val="32"/>
          <w:szCs w:val="32"/>
          <w:lang w:val="en-US"/>
        </w:rPr>
        <w:t>II</w:t>
      </w:r>
      <w:r w:rsidRPr="005D77C4">
        <w:rPr>
          <w:sz w:val="32"/>
          <w:szCs w:val="32"/>
        </w:rPr>
        <w:t xml:space="preserve"> подписал акт об отречении от престола в пользу своего брата Михаила.</w:t>
      </w:r>
    </w:p>
    <w:p w:rsidR="005D77C4" w:rsidRPr="005D77C4" w:rsidRDefault="005D77C4" w:rsidP="005D77C4">
      <w:pPr>
        <w:spacing w:line="264" w:lineRule="auto"/>
        <w:ind w:firstLine="567"/>
        <w:jc w:val="both"/>
        <w:rPr>
          <w:sz w:val="32"/>
          <w:szCs w:val="32"/>
        </w:rPr>
      </w:pPr>
      <w:r w:rsidRPr="005D77C4">
        <w:rPr>
          <w:sz w:val="32"/>
          <w:szCs w:val="32"/>
        </w:rPr>
        <w:t xml:space="preserve">Николай </w:t>
      </w:r>
      <w:r w:rsidRPr="005D77C4">
        <w:rPr>
          <w:sz w:val="32"/>
          <w:szCs w:val="32"/>
          <w:lang w:val="en-US"/>
        </w:rPr>
        <w:t>II</w:t>
      </w:r>
      <w:r w:rsidRPr="005D77C4">
        <w:rPr>
          <w:sz w:val="32"/>
          <w:szCs w:val="32"/>
        </w:rPr>
        <w:t xml:space="preserve"> был трудолюбив, честен, неспособен на подлость, измену. Он очень любил свою семью – жену Александру Федоровну, четырех дочерей и сына. В ночь с 16 на 17 июля 1918 года по решению Уральского областного совета  царская семья была расстреляна в Екатеринбурге. До последней минуты Николай </w:t>
      </w:r>
      <w:r w:rsidRPr="005D77C4">
        <w:rPr>
          <w:sz w:val="32"/>
          <w:szCs w:val="32"/>
          <w:lang w:val="en-US"/>
        </w:rPr>
        <w:t>II</w:t>
      </w:r>
      <w:r w:rsidRPr="005D77C4">
        <w:rPr>
          <w:sz w:val="32"/>
          <w:szCs w:val="32"/>
        </w:rPr>
        <w:t xml:space="preserve"> сохранял присутствие духа и мужество. </w:t>
      </w:r>
    </w:p>
    <w:p w:rsidR="005D77C4" w:rsidRPr="005D77C4" w:rsidRDefault="005D77C4" w:rsidP="005D77C4">
      <w:pPr>
        <w:spacing w:line="264" w:lineRule="auto"/>
        <w:ind w:firstLine="567"/>
        <w:jc w:val="both"/>
        <w:rPr>
          <w:sz w:val="32"/>
          <w:szCs w:val="32"/>
        </w:rPr>
      </w:pPr>
      <w:r w:rsidRPr="005D77C4">
        <w:rPr>
          <w:sz w:val="32"/>
          <w:szCs w:val="32"/>
        </w:rPr>
        <w:lastRenderedPageBreak/>
        <w:t xml:space="preserve">В 1998 году в Санкт-Петербурге в Петропавловском соборе состоялась церемония захоронения останков семьи последнего российского императора. В августе 2000 года Русская православная церковь причислила августейшую семью Николая </w:t>
      </w:r>
      <w:r w:rsidRPr="005D77C4">
        <w:rPr>
          <w:sz w:val="32"/>
          <w:szCs w:val="32"/>
          <w:lang w:val="en-US"/>
        </w:rPr>
        <w:t>II</w:t>
      </w:r>
      <w:r w:rsidRPr="005D77C4">
        <w:rPr>
          <w:sz w:val="32"/>
          <w:szCs w:val="32"/>
        </w:rPr>
        <w:t xml:space="preserve"> к лику святых.  </w:t>
      </w:r>
    </w:p>
    <w:p w:rsidR="005D77C4" w:rsidRPr="005D77C4" w:rsidRDefault="005D77C4" w:rsidP="005D77C4">
      <w:pPr>
        <w:spacing w:line="264" w:lineRule="auto"/>
        <w:ind w:firstLine="567"/>
        <w:jc w:val="both"/>
        <w:rPr>
          <w:sz w:val="32"/>
          <w:szCs w:val="32"/>
        </w:rPr>
      </w:pPr>
    </w:p>
    <w:p w:rsidR="005D77C4" w:rsidRDefault="005D77C4" w:rsidP="005D77C4">
      <w:pPr>
        <w:spacing w:line="264" w:lineRule="auto"/>
        <w:ind w:firstLine="567"/>
        <w:jc w:val="center"/>
        <w:rPr>
          <w:b/>
          <w:sz w:val="32"/>
          <w:szCs w:val="32"/>
        </w:rPr>
      </w:pPr>
      <w:r w:rsidRPr="005D77C4">
        <w:rPr>
          <w:b/>
          <w:sz w:val="32"/>
          <w:szCs w:val="32"/>
        </w:rPr>
        <w:t>Методические материалы</w:t>
      </w:r>
      <w:r w:rsidR="008A0A74">
        <w:rPr>
          <w:b/>
          <w:sz w:val="32"/>
          <w:szCs w:val="32"/>
        </w:rPr>
        <w:t>:</w:t>
      </w:r>
      <w:r w:rsidRPr="005D77C4">
        <w:rPr>
          <w:b/>
          <w:sz w:val="32"/>
          <w:szCs w:val="32"/>
        </w:rPr>
        <w:t xml:space="preserve"> </w:t>
      </w:r>
    </w:p>
    <w:p w:rsidR="00255BDB" w:rsidRPr="005D77C4" w:rsidRDefault="00255BDB" w:rsidP="005D77C4">
      <w:pPr>
        <w:spacing w:line="264" w:lineRule="auto"/>
        <w:ind w:firstLine="567"/>
        <w:jc w:val="center"/>
        <w:rPr>
          <w:b/>
          <w:sz w:val="32"/>
          <w:szCs w:val="32"/>
        </w:rPr>
      </w:pPr>
    </w:p>
    <w:p w:rsidR="00CF7513" w:rsidRPr="00CF7513" w:rsidRDefault="00A17192" w:rsidP="00CF7513">
      <w:pPr>
        <w:widowControl w:val="0"/>
        <w:autoSpaceDE w:val="0"/>
        <w:autoSpaceDN w:val="0"/>
        <w:adjustRightInd w:val="0"/>
        <w:spacing w:line="264" w:lineRule="auto"/>
        <w:ind w:firstLine="567"/>
        <w:jc w:val="both"/>
        <w:rPr>
          <w:sz w:val="32"/>
          <w:szCs w:val="32"/>
        </w:rPr>
      </w:pPr>
      <w:proofErr w:type="spellStart"/>
      <w:r w:rsidRPr="005D77C4">
        <w:rPr>
          <w:bCs/>
          <w:sz w:val="32"/>
          <w:szCs w:val="32"/>
        </w:rPr>
        <w:t>Герасенко</w:t>
      </w:r>
      <w:proofErr w:type="spellEnd"/>
      <w:r w:rsidRPr="005D77C4">
        <w:rPr>
          <w:bCs/>
          <w:sz w:val="32"/>
          <w:szCs w:val="32"/>
        </w:rPr>
        <w:t xml:space="preserve">, А. А. </w:t>
      </w:r>
      <w:r w:rsidRPr="005D77C4">
        <w:rPr>
          <w:sz w:val="32"/>
          <w:szCs w:val="32"/>
        </w:rPr>
        <w:t>«Красуйся, град Петров!»</w:t>
      </w:r>
      <w:proofErr w:type="gramStart"/>
      <w:r w:rsidRPr="005D77C4">
        <w:rPr>
          <w:sz w:val="32"/>
          <w:szCs w:val="32"/>
        </w:rPr>
        <w:t xml:space="preserve">  :</w:t>
      </w:r>
      <w:proofErr w:type="gramEnd"/>
      <w:r w:rsidRPr="005D77C4">
        <w:rPr>
          <w:sz w:val="32"/>
          <w:szCs w:val="32"/>
        </w:rPr>
        <w:t xml:space="preserve"> (Материал для занятия, посвященного истории Санкт-Петербурга) / А. А. </w:t>
      </w:r>
      <w:proofErr w:type="spellStart"/>
      <w:r w:rsidRPr="005D77C4">
        <w:rPr>
          <w:sz w:val="32"/>
          <w:szCs w:val="32"/>
        </w:rPr>
        <w:t>Герасенко</w:t>
      </w:r>
      <w:proofErr w:type="spellEnd"/>
      <w:r w:rsidRPr="005D77C4">
        <w:rPr>
          <w:sz w:val="32"/>
          <w:szCs w:val="32"/>
        </w:rPr>
        <w:t xml:space="preserve"> // Читаем, учимся, играем. – 2008. – </w:t>
      </w:r>
      <w:proofErr w:type="spellStart"/>
      <w:r w:rsidRPr="005D77C4">
        <w:rPr>
          <w:bCs/>
          <w:sz w:val="32"/>
          <w:szCs w:val="32"/>
        </w:rPr>
        <w:t>Вып</w:t>
      </w:r>
      <w:proofErr w:type="spellEnd"/>
      <w:r w:rsidRPr="005D77C4">
        <w:rPr>
          <w:bCs/>
          <w:sz w:val="32"/>
          <w:szCs w:val="32"/>
        </w:rPr>
        <w:t>. 2</w:t>
      </w:r>
      <w:r w:rsidR="00CF7513">
        <w:rPr>
          <w:sz w:val="32"/>
          <w:szCs w:val="32"/>
        </w:rPr>
        <w:t>. –  С. 97–104</w:t>
      </w:r>
    </w:p>
    <w:p w:rsidR="00CF7513" w:rsidRPr="00CF7513" w:rsidRDefault="005D77C4" w:rsidP="00CF7513">
      <w:pPr>
        <w:widowControl w:val="0"/>
        <w:autoSpaceDE w:val="0"/>
        <w:autoSpaceDN w:val="0"/>
        <w:adjustRightInd w:val="0"/>
        <w:spacing w:line="264" w:lineRule="auto"/>
        <w:ind w:firstLine="567"/>
        <w:jc w:val="both"/>
        <w:rPr>
          <w:sz w:val="32"/>
          <w:szCs w:val="32"/>
        </w:rPr>
      </w:pPr>
      <w:proofErr w:type="spellStart"/>
      <w:r w:rsidRPr="005D77C4">
        <w:rPr>
          <w:bCs/>
          <w:sz w:val="32"/>
          <w:szCs w:val="32"/>
        </w:rPr>
        <w:t>Дианова</w:t>
      </w:r>
      <w:proofErr w:type="spellEnd"/>
      <w:r w:rsidRPr="005D77C4">
        <w:rPr>
          <w:bCs/>
          <w:sz w:val="32"/>
          <w:szCs w:val="32"/>
        </w:rPr>
        <w:t xml:space="preserve">, А.  </w:t>
      </w:r>
      <w:r w:rsidRPr="005D77C4">
        <w:rPr>
          <w:sz w:val="32"/>
          <w:szCs w:val="32"/>
        </w:rPr>
        <w:t>Петровская Россия</w:t>
      </w:r>
      <w:proofErr w:type="gramStart"/>
      <w:r w:rsidRPr="005D77C4">
        <w:rPr>
          <w:sz w:val="32"/>
          <w:szCs w:val="32"/>
        </w:rPr>
        <w:t xml:space="preserve"> :</w:t>
      </w:r>
      <w:proofErr w:type="gramEnd"/>
      <w:r w:rsidRPr="005D77C4">
        <w:rPr>
          <w:sz w:val="32"/>
          <w:szCs w:val="32"/>
        </w:rPr>
        <w:t xml:space="preserve"> [сценарий мероприятия] / Л. </w:t>
      </w:r>
      <w:proofErr w:type="spellStart"/>
      <w:r w:rsidRPr="005D77C4">
        <w:rPr>
          <w:sz w:val="32"/>
          <w:szCs w:val="32"/>
        </w:rPr>
        <w:t>Шавернева</w:t>
      </w:r>
      <w:proofErr w:type="spellEnd"/>
      <w:r w:rsidRPr="005D77C4">
        <w:rPr>
          <w:sz w:val="32"/>
          <w:szCs w:val="32"/>
        </w:rPr>
        <w:t>, Л. Баран</w:t>
      </w:r>
      <w:r>
        <w:rPr>
          <w:sz w:val="32"/>
          <w:szCs w:val="32"/>
        </w:rPr>
        <w:t>ова // Начальная школа.</w:t>
      </w:r>
      <w:r w:rsidRPr="005D77C4">
        <w:rPr>
          <w:sz w:val="32"/>
          <w:szCs w:val="32"/>
        </w:rPr>
        <w:t xml:space="preserve"> – 2006. – </w:t>
      </w:r>
      <w:r w:rsidRPr="005D77C4">
        <w:rPr>
          <w:bCs/>
          <w:sz w:val="32"/>
          <w:szCs w:val="32"/>
        </w:rPr>
        <w:t>№ 12</w:t>
      </w:r>
      <w:r w:rsidR="00CF7513">
        <w:rPr>
          <w:sz w:val="32"/>
          <w:szCs w:val="32"/>
        </w:rPr>
        <w:t>. –  С. 5–9</w:t>
      </w:r>
    </w:p>
    <w:p w:rsidR="00CF7513" w:rsidRPr="00CF7513" w:rsidRDefault="00A17192" w:rsidP="00CF7513">
      <w:pPr>
        <w:widowControl w:val="0"/>
        <w:autoSpaceDE w:val="0"/>
        <w:autoSpaceDN w:val="0"/>
        <w:adjustRightInd w:val="0"/>
        <w:spacing w:line="264" w:lineRule="auto"/>
        <w:ind w:firstLine="567"/>
        <w:jc w:val="both"/>
        <w:rPr>
          <w:sz w:val="32"/>
          <w:szCs w:val="32"/>
        </w:rPr>
      </w:pPr>
      <w:proofErr w:type="spellStart"/>
      <w:r w:rsidRPr="005D77C4">
        <w:rPr>
          <w:bCs/>
          <w:sz w:val="32"/>
          <w:szCs w:val="32"/>
        </w:rPr>
        <w:t>Карнизова</w:t>
      </w:r>
      <w:proofErr w:type="spellEnd"/>
      <w:r w:rsidRPr="005D77C4">
        <w:rPr>
          <w:bCs/>
          <w:sz w:val="32"/>
          <w:szCs w:val="32"/>
        </w:rPr>
        <w:t xml:space="preserve">, Н. В. </w:t>
      </w:r>
      <w:r w:rsidRPr="005D77C4">
        <w:rPr>
          <w:sz w:val="32"/>
          <w:szCs w:val="32"/>
        </w:rPr>
        <w:t xml:space="preserve">О реформе Александра II / Н. В. </w:t>
      </w:r>
      <w:proofErr w:type="spellStart"/>
      <w:r w:rsidRPr="005D77C4">
        <w:rPr>
          <w:sz w:val="32"/>
          <w:szCs w:val="32"/>
        </w:rPr>
        <w:t>Карнизова</w:t>
      </w:r>
      <w:proofErr w:type="spellEnd"/>
      <w:r w:rsidRPr="005D77C4">
        <w:rPr>
          <w:sz w:val="32"/>
          <w:szCs w:val="32"/>
        </w:rPr>
        <w:t xml:space="preserve"> // Читаем, учимся, играем. – 2011. – </w:t>
      </w:r>
      <w:proofErr w:type="spellStart"/>
      <w:r w:rsidRPr="005D77C4">
        <w:rPr>
          <w:bCs/>
          <w:sz w:val="32"/>
          <w:szCs w:val="32"/>
        </w:rPr>
        <w:t>Вып</w:t>
      </w:r>
      <w:proofErr w:type="spellEnd"/>
      <w:r w:rsidRPr="005D77C4">
        <w:rPr>
          <w:bCs/>
          <w:sz w:val="32"/>
          <w:szCs w:val="32"/>
        </w:rPr>
        <w:t>.  7</w:t>
      </w:r>
      <w:r w:rsidRPr="005D77C4">
        <w:rPr>
          <w:sz w:val="32"/>
          <w:szCs w:val="32"/>
        </w:rPr>
        <w:t>. –  С. 69–71.</w:t>
      </w:r>
    </w:p>
    <w:p w:rsidR="00CF7513" w:rsidRPr="00CF7513" w:rsidRDefault="00A17192" w:rsidP="00CF7513">
      <w:pPr>
        <w:widowControl w:val="0"/>
        <w:autoSpaceDE w:val="0"/>
        <w:autoSpaceDN w:val="0"/>
        <w:adjustRightInd w:val="0"/>
        <w:spacing w:line="264" w:lineRule="auto"/>
        <w:ind w:firstLine="567"/>
        <w:jc w:val="both"/>
        <w:rPr>
          <w:sz w:val="32"/>
          <w:szCs w:val="32"/>
        </w:rPr>
      </w:pPr>
      <w:proofErr w:type="spellStart"/>
      <w:r w:rsidRPr="005D77C4">
        <w:rPr>
          <w:bCs/>
          <w:sz w:val="32"/>
          <w:szCs w:val="32"/>
        </w:rPr>
        <w:t>Куличенко</w:t>
      </w:r>
      <w:proofErr w:type="spellEnd"/>
      <w:r w:rsidRPr="005D77C4">
        <w:rPr>
          <w:bCs/>
          <w:sz w:val="32"/>
          <w:szCs w:val="32"/>
        </w:rPr>
        <w:t xml:space="preserve">, Н. </w:t>
      </w:r>
      <w:r w:rsidRPr="005D77C4">
        <w:rPr>
          <w:sz w:val="32"/>
          <w:szCs w:val="32"/>
        </w:rPr>
        <w:t>Царственное чувство</w:t>
      </w:r>
      <w:proofErr w:type="gramStart"/>
      <w:r w:rsidRPr="005D77C4">
        <w:rPr>
          <w:sz w:val="32"/>
          <w:szCs w:val="32"/>
        </w:rPr>
        <w:t xml:space="preserve"> :</w:t>
      </w:r>
      <w:proofErr w:type="gramEnd"/>
      <w:r w:rsidRPr="005D77C4">
        <w:rPr>
          <w:sz w:val="32"/>
          <w:szCs w:val="32"/>
        </w:rPr>
        <w:t xml:space="preserve"> [о Николае </w:t>
      </w:r>
      <w:r w:rsidRPr="005D77C4">
        <w:rPr>
          <w:sz w:val="32"/>
          <w:szCs w:val="32"/>
          <w:lang w:val="en-US"/>
        </w:rPr>
        <w:t>II</w:t>
      </w:r>
      <w:r w:rsidRPr="005D77C4">
        <w:rPr>
          <w:sz w:val="32"/>
          <w:szCs w:val="32"/>
        </w:rPr>
        <w:t xml:space="preserve">] / Н. </w:t>
      </w:r>
      <w:proofErr w:type="spellStart"/>
      <w:r w:rsidRPr="005D77C4">
        <w:rPr>
          <w:sz w:val="32"/>
          <w:szCs w:val="32"/>
        </w:rPr>
        <w:t>Куличенко</w:t>
      </w:r>
      <w:proofErr w:type="spellEnd"/>
      <w:r w:rsidRPr="005D77C4">
        <w:rPr>
          <w:sz w:val="32"/>
          <w:szCs w:val="32"/>
        </w:rPr>
        <w:t xml:space="preserve"> // Новая библиотека. – 2013. – </w:t>
      </w:r>
      <w:r w:rsidRPr="005D77C4">
        <w:rPr>
          <w:bCs/>
          <w:sz w:val="32"/>
          <w:szCs w:val="32"/>
        </w:rPr>
        <w:t>№ 10–11</w:t>
      </w:r>
      <w:r w:rsidR="00CF7513">
        <w:rPr>
          <w:sz w:val="32"/>
          <w:szCs w:val="32"/>
        </w:rPr>
        <w:t>. –  С. 9–17</w:t>
      </w:r>
    </w:p>
    <w:p w:rsidR="00CF7513" w:rsidRPr="00CF7513" w:rsidRDefault="00A17192" w:rsidP="00CF7513">
      <w:pPr>
        <w:widowControl w:val="0"/>
        <w:autoSpaceDE w:val="0"/>
        <w:autoSpaceDN w:val="0"/>
        <w:adjustRightInd w:val="0"/>
        <w:spacing w:line="264" w:lineRule="auto"/>
        <w:ind w:firstLine="567"/>
        <w:jc w:val="both"/>
        <w:rPr>
          <w:sz w:val="32"/>
          <w:szCs w:val="32"/>
        </w:rPr>
      </w:pPr>
      <w:r w:rsidRPr="005D77C4">
        <w:rPr>
          <w:bCs/>
          <w:sz w:val="32"/>
          <w:szCs w:val="32"/>
        </w:rPr>
        <w:t xml:space="preserve">Мальцева, О. В. </w:t>
      </w:r>
      <w:r w:rsidRPr="005D77C4">
        <w:rPr>
          <w:sz w:val="32"/>
          <w:szCs w:val="32"/>
        </w:rPr>
        <w:t xml:space="preserve">Эпоха Петра Первого / О. В. Мальцева // Читаем, учимся, играем. – 2012. – </w:t>
      </w:r>
      <w:proofErr w:type="spellStart"/>
      <w:r w:rsidRPr="005D77C4">
        <w:rPr>
          <w:bCs/>
          <w:sz w:val="32"/>
          <w:szCs w:val="32"/>
        </w:rPr>
        <w:t>Вып</w:t>
      </w:r>
      <w:proofErr w:type="spellEnd"/>
      <w:r w:rsidRPr="005D77C4">
        <w:rPr>
          <w:bCs/>
          <w:sz w:val="32"/>
          <w:szCs w:val="32"/>
        </w:rPr>
        <w:t>. 9</w:t>
      </w:r>
      <w:r w:rsidR="00CF7513">
        <w:rPr>
          <w:sz w:val="32"/>
          <w:szCs w:val="32"/>
        </w:rPr>
        <w:t>. –  С. 58–65</w:t>
      </w:r>
    </w:p>
    <w:p w:rsidR="00CF7513" w:rsidRPr="00CF7513" w:rsidRDefault="00A17192" w:rsidP="00CF7513">
      <w:pPr>
        <w:widowControl w:val="0"/>
        <w:autoSpaceDE w:val="0"/>
        <w:autoSpaceDN w:val="0"/>
        <w:adjustRightInd w:val="0"/>
        <w:spacing w:line="264" w:lineRule="auto"/>
        <w:ind w:firstLine="567"/>
        <w:jc w:val="both"/>
        <w:rPr>
          <w:sz w:val="32"/>
          <w:szCs w:val="32"/>
        </w:rPr>
      </w:pPr>
      <w:proofErr w:type="spellStart"/>
      <w:r w:rsidRPr="005D77C4">
        <w:rPr>
          <w:bCs/>
          <w:sz w:val="32"/>
          <w:szCs w:val="32"/>
        </w:rPr>
        <w:t>Просекова</w:t>
      </w:r>
      <w:proofErr w:type="spellEnd"/>
      <w:r w:rsidRPr="005D77C4">
        <w:rPr>
          <w:bCs/>
          <w:sz w:val="32"/>
          <w:szCs w:val="32"/>
        </w:rPr>
        <w:t xml:space="preserve">, О. А. </w:t>
      </w:r>
      <w:r w:rsidRPr="005D77C4">
        <w:rPr>
          <w:sz w:val="32"/>
          <w:szCs w:val="32"/>
        </w:rPr>
        <w:t xml:space="preserve">Игрушки русских императоров / О. А. </w:t>
      </w:r>
      <w:proofErr w:type="spellStart"/>
      <w:r w:rsidRPr="005D77C4">
        <w:rPr>
          <w:sz w:val="32"/>
          <w:szCs w:val="32"/>
        </w:rPr>
        <w:t>Просекова</w:t>
      </w:r>
      <w:proofErr w:type="spellEnd"/>
      <w:r w:rsidRPr="005D77C4">
        <w:rPr>
          <w:sz w:val="32"/>
          <w:szCs w:val="32"/>
        </w:rPr>
        <w:t xml:space="preserve"> // Читаем, учимся, играем. – 2011. – </w:t>
      </w:r>
      <w:proofErr w:type="spellStart"/>
      <w:r w:rsidRPr="005D77C4">
        <w:rPr>
          <w:bCs/>
          <w:sz w:val="32"/>
          <w:szCs w:val="32"/>
        </w:rPr>
        <w:t>Вып</w:t>
      </w:r>
      <w:proofErr w:type="spellEnd"/>
      <w:r w:rsidRPr="005D77C4">
        <w:rPr>
          <w:bCs/>
          <w:sz w:val="32"/>
          <w:szCs w:val="32"/>
        </w:rPr>
        <w:t>. 5</w:t>
      </w:r>
      <w:r w:rsidR="00CF7513">
        <w:rPr>
          <w:sz w:val="32"/>
          <w:szCs w:val="32"/>
        </w:rPr>
        <w:t>. –  С. 58–61</w:t>
      </w:r>
    </w:p>
    <w:p w:rsidR="00CF7513" w:rsidRPr="00CF7513" w:rsidRDefault="00A17192" w:rsidP="00CF7513">
      <w:pPr>
        <w:widowControl w:val="0"/>
        <w:autoSpaceDE w:val="0"/>
        <w:autoSpaceDN w:val="0"/>
        <w:adjustRightInd w:val="0"/>
        <w:spacing w:line="264" w:lineRule="auto"/>
        <w:ind w:firstLine="567"/>
        <w:jc w:val="both"/>
        <w:rPr>
          <w:sz w:val="32"/>
          <w:szCs w:val="32"/>
        </w:rPr>
      </w:pPr>
      <w:proofErr w:type="spellStart"/>
      <w:r w:rsidRPr="005D77C4">
        <w:rPr>
          <w:bCs/>
          <w:sz w:val="32"/>
          <w:szCs w:val="32"/>
        </w:rPr>
        <w:t>Свиязова</w:t>
      </w:r>
      <w:proofErr w:type="spellEnd"/>
      <w:r w:rsidRPr="005D77C4">
        <w:rPr>
          <w:bCs/>
          <w:sz w:val="32"/>
          <w:szCs w:val="32"/>
        </w:rPr>
        <w:t xml:space="preserve">, А. И. </w:t>
      </w:r>
      <w:r w:rsidRPr="005D77C4">
        <w:rPr>
          <w:sz w:val="32"/>
          <w:szCs w:val="32"/>
        </w:rPr>
        <w:t>О прошлом для будущего</w:t>
      </w:r>
      <w:proofErr w:type="gramStart"/>
      <w:r w:rsidRPr="005D77C4">
        <w:rPr>
          <w:sz w:val="32"/>
          <w:szCs w:val="32"/>
        </w:rPr>
        <w:t xml:space="preserve"> :</w:t>
      </w:r>
      <w:proofErr w:type="gramEnd"/>
      <w:r w:rsidRPr="005D77C4">
        <w:rPr>
          <w:sz w:val="32"/>
          <w:szCs w:val="32"/>
        </w:rPr>
        <w:t xml:space="preserve"> познавательное путешествие [по истории России: о Петре I и Отечественной войне 1812 г.]  для уч-ся 6-8-х </w:t>
      </w:r>
      <w:proofErr w:type="spellStart"/>
      <w:r w:rsidRPr="005D77C4">
        <w:rPr>
          <w:sz w:val="32"/>
          <w:szCs w:val="32"/>
        </w:rPr>
        <w:t>кл</w:t>
      </w:r>
      <w:proofErr w:type="spellEnd"/>
      <w:r w:rsidRPr="005D77C4">
        <w:rPr>
          <w:sz w:val="32"/>
          <w:szCs w:val="32"/>
        </w:rPr>
        <w:t xml:space="preserve">. / А. И. </w:t>
      </w:r>
      <w:proofErr w:type="spellStart"/>
      <w:r w:rsidRPr="005D77C4">
        <w:rPr>
          <w:sz w:val="32"/>
          <w:szCs w:val="32"/>
        </w:rPr>
        <w:t>Свиязова</w:t>
      </w:r>
      <w:proofErr w:type="spellEnd"/>
      <w:r w:rsidRPr="005D77C4">
        <w:rPr>
          <w:sz w:val="32"/>
          <w:szCs w:val="32"/>
        </w:rPr>
        <w:t xml:space="preserve"> // Читаем, учимся, играем. – 2006. – </w:t>
      </w:r>
      <w:proofErr w:type="spellStart"/>
      <w:r w:rsidRPr="005D77C4">
        <w:rPr>
          <w:bCs/>
          <w:sz w:val="32"/>
          <w:szCs w:val="32"/>
        </w:rPr>
        <w:t>Вып</w:t>
      </w:r>
      <w:proofErr w:type="spellEnd"/>
      <w:r w:rsidRPr="005D77C4">
        <w:rPr>
          <w:bCs/>
          <w:sz w:val="32"/>
          <w:szCs w:val="32"/>
        </w:rPr>
        <w:t>. 7</w:t>
      </w:r>
      <w:r w:rsidR="00CF7513">
        <w:rPr>
          <w:sz w:val="32"/>
          <w:szCs w:val="32"/>
        </w:rPr>
        <w:t>. –  С. 58–62</w:t>
      </w:r>
    </w:p>
    <w:p w:rsidR="00A17192" w:rsidRPr="005D77C4" w:rsidRDefault="00A17192" w:rsidP="00A17192">
      <w:pPr>
        <w:widowControl w:val="0"/>
        <w:autoSpaceDE w:val="0"/>
        <w:autoSpaceDN w:val="0"/>
        <w:adjustRightInd w:val="0"/>
        <w:spacing w:line="264" w:lineRule="auto"/>
        <w:ind w:firstLine="567"/>
        <w:jc w:val="both"/>
        <w:rPr>
          <w:sz w:val="32"/>
          <w:szCs w:val="32"/>
        </w:rPr>
      </w:pPr>
      <w:r w:rsidRPr="005D77C4">
        <w:rPr>
          <w:bCs/>
          <w:sz w:val="32"/>
          <w:szCs w:val="32"/>
        </w:rPr>
        <w:t xml:space="preserve">Старкова, Т. А. </w:t>
      </w:r>
      <w:r w:rsidRPr="005D77C4">
        <w:rPr>
          <w:sz w:val="32"/>
          <w:szCs w:val="32"/>
        </w:rPr>
        <w:t xml:space="preserve">Достойный сын страны своей / Т. А. Старкова // Читаем, учимся, играем. – 2011. – </w:t>
      </w:r>
      <w:proofErr w:type="spellStart"/>
      <w:r w:rsidRPr="005D77C4">
        <w:rPr>
          <w:bCs/>
          <w:sz w:val="32"/>
          <w:szCs w:val="32"/>
        </w:rPr>
        <w:t>Вып</w:t>
      </w:r>
      <w:proofErr w:type="spellEnd"/>
      <w:r w:rsidRPr="005D77C4">
        <w:rPr>
          <w:bCs/>
          <w:sz w:val="32"/>
          <w:szCs w:val="32"/>
        </w:rPr>
        <w:t>. 11</w:t>
      </w:r>
      <w:r w:rsidR="00CF7513">
        <w:rPr>
          <w:sz w:val="32"/>
          <w:szCs w:val="32"/>
        </w:rPr>
        <w:t>. – С. 40–42</w:t>
      </w:r>
    </w:p>
    <w:p w:rsidR="00A17192" w:rsidRPr="005D77C4" w:rsidRDefault="00A17192" w:rsidP="00A17192">
      <w:pPr>
        <w:widowControl w:val="0"/>
        <w:autoSpaceDE w:val="0"/>
        <w:autoSpaceDN w:val="0"/>
        <w:adjustRightInd w:val="0"/>
        <w:spacing w:line="264" w:lineRule="auto"/>
        <w:ind w:firstLine="567"/>
        <w:jc w:val="both"/>
        <w:rPr>
          <w:i/>
          <w:sz w:val="32"/>
          <w:szCs w:val="32"/>
        </w:rPr>
      </w:pPr>
      <w:r w:rsidRPr="005D77C4">
        <w:rPr>
          <w:i/>
          <w:sz w:val="32"/>
          <w:szCs w:val="32"/>
        </w:rPr>
        <w:t>О сподвижнике Петра I Федоре Алексеевиче Головине, русском военачальнике (викторина).</w:t>
      </w:r>
    </w:p>
    <w:p w:rsidR="00A17192" w:rsidRPr="005D77C4" w:rsidRDefault="00A17192" w:rsidP="00CF7513">
      <w:pPr>
        <w:widowControl w:val="0"/>
        <w:autoSpaceDE w:val="0"/>
        <w:autoSpaceDN w:val="0"/>
        <w:adjustRightInd w:val="0"/>
        <w:spacing w:line="264" w:lineRule="auto"/>
        <w:ind w:firstLine="567"/>
        <w:jc w:val="both"/>
        <w:rPr>
          <w:sz w:val="32"/>
          <w:szCs w:val="32"/>
        </w:rPr>
      </w:pPr>
      <w:r w:rsidRPr="005D77C4">
        <w:rPr>
          <w:bCs/>
          <w:sz w:val="32"/>
          <w:szCs w:val="32"/>
        </w:rPr>
        <w:t xml:space="preserve">Столяров, Ю. </w:t>
      </w:r>
      <w:r w:rsidRPr="005D77C4">
        <w:rPr>
          <w:sz w:val="32"/>
          <w:szCs w:val="32"/>
        </w:rPr>
        <w:t>Абрам Ганнибал – личный библиотекарь Петра Первого</w:t>
      </w:r>
      <w:proofErr w:type="gramStart"/>
      <w:r w:rsidRPr="005D77C4">
        <w:rPr>
          <w:sz w:val="32"/>
          <w:szCs w:val="32"/>
        </w:rPr>
        <w:t xml:space="preserve"> :</w:t>
      </w:r>
      <w:proofErr w:type="gramEnd"/>
      <w:r w:rsidRPr="005D77C4">
        <w:rPr>
          <w:sz w:val="32"/>
          <w:szCs w:val="32"/>
        </w:rPr>
        <w:t xml:space="preserve"> история в лицах и документах / Ю. Столяров // Библиотека. – 2009. – </w:t>
      </w:r>
      <w:r w:rsidRPr="005D77C4">
        <w:rPr>
          <w:bCs/>
          <w:sz w:val="32"/>
          <w:szCs w:val="32"/>
        </w:rPr>
        <w:t>№ 8</w:t>
      </w:r>
      <w:r w:rsidR="00CF7513">
        <w:rPr>
          <w:sz w:val="32"/>
          <w:szCs w:val="32"/>
        </w:rPr>
        <w:t>. –  С. 47–50</w:t>
      </w:r>
    </w:p>
    <w:p w:rsidR="005D77C4" w:rsidRPr="005D77C4" w:rsidRDefault="005D77C4" w:rsidP="005D77C4">
      <w:pPr>
        <w:widowControl w:val="0"/>
        <w:autoSpaceDE w:val="0"/>
        <w:autoSpaceDN w:val="0"/>
        <w:adjustRightInd w:val="0"/>
        <w:spacing w:line="264" w:lineRule="auto"/>
        <w:ind w:firstLine="567"/>
        <w:jc w:val="both"/>
        <w:rPr>
          <w:sz w:val="32"/>
          <w:szCs w:val="32"/>
        </w:rPr>
      </w:pPr>
      <w:proofErr w:type="spellStart"/>
      <w:r w:rsidRPr="005D77C4">
        <w:rPr>
          <w:bCs/>
          <w:sz w:val="32"/>
          <w:szCs w:val="32"/>
        </w:rPr>
        <w:t>Шембакова</w:t>
      </w:r>
      <w:proofErr w:type="spellEnd"/>
      <w:r w:rsidRPr="005D77C4">
        <w:rPr>
          <w:bCs/>
          <w:sz w:val="32"/>
          <w:szCs w:val="32"/>
        </w:rPr>
        <w:t xml:space="preserve">, О. М. </w:t>
      </w:r>
      <w:r w:rsidRPr="005D77C4">
        <w:rPr>
          <w:sz w:val="32"/>
          <w:szCs w:val="32"/>
        </w:rPr>
        <w:t>Петровские реформы</w:t>
      </w:r>
      <w:proofErr w:type="gramStart"/>
      <w:r w:rsidRPr="005D77C4">
        <w:rPr>
          <w:sz w:val="32"/>
          <w:szCs w:val="32"/>
        </w:rPr>
        <w:t xml:space="preserve"> :</w:t>
      </w:r>
      <w:proofErr w:type="gramEnd"/>
      <w:r w:rsidRPr="005D77C4">
        <w:rPr>
          <w:sz w:val="32"/>
          <w:szCs w:val="32"/>
        </w:rPr>
        <w:t xml:space="preserve"> материал для подготовки к уроку истории по теме «Реформы Петра I» / О. М. </w:t>
      </w:r>
      <w:proofErr w:type="spellStart"/>
      <w:r w:rsidRPr="005D77C4">
        <w:rPr>
          <w:sz w:val="32"/>
          <w:szCs w:val="32"/>
        </w:rPr>
        <w:t>Шембакова</w:t>
      </w:r>
      <w:proofErr w:type="spellEnd"/>
      <w:r w:rsidRPr="005D77C4">
        <w:rPr>
          <w:sz w:val="32"/>
          <w:szCs w:val="32"/>
        </w:rPr>
        <w:t xml:space="preserve"> // Читаем, учимся, играем. – 2009. – </w:t>
      </w:r>
      <w:r w:rsidRPr="005D77C4">
        <w:rPr>
          <w:bCs/>
          <w:sz w:val="32"/>
          <w:szCs w:val="32"/>
        </w:rPr>
        <w:t>№ 1</w:t>
      </w:r>
      <w:r w:rsidR="00CF7513">
        <w:rPr>
          <w:sz w:val="32"/>
          <w:szCs w:val="32"/>
        </w:rPr>
        <w:t>. –  С. 17–28</w:t>
      </w:r>
    </w:p>
    <w:p w:rsidR="005D77C4" w:rsidRDefault="005D77C4" w:rsidP="005D77C4">
      <w:pPr>
        <w:widowControl w:val="0"/>
        <w:autoSpaceDE w:val="0"/>
        <w:autoSpaceDN w:val="0"/>
        <w:adjustRightInd w:val="0"/>
        <w:spacing w:line="264" w:lineRule="auto"/>
        <w:ind w:firstLine="567"/>
        <w:jc w:val="both"/>
        <w:rPr>
          <w:i/>
          <w:iCs/>
        </w:rPr>
      </w:pPr>
    </w:p>
    <w:p w:rsidR="002712C3" w:rsidRDefault="002712C3" w:rsidP="00CF7513">
      <w:pPr>
        <w:rPr>
          <w:b/>
          <w:sz w:val="32"/>
          <w:szCs w:val="32"/>
          <w:u w:val="single"/>
        </w:rPr>
      </w:pPr>
    </w:p>
    <w:p w:rsidR="00CF7513" w:rsidRDefault="00CF7513" w:rsidP="00CF7513">
      <w:pPr>
        <w:jc w:val="center"/>
        <w:rPr>
          <w:b/>
          <w:sz w:val="32"/>
          <w:szCs w:val="32"/>
        </w:rPr>
      </w:pPr>
      <w:r w:rsidRPr="008A0A74">
        <w:rPr>
          <w:b/>
          <w:sz w:val="32"/>
          <w:szCs w:val="32"/>
        </w:rPr>
        <w:lastRenderedPageBreak/>
        <w:t>Список литературы:</w:t>
      </w:r>
    </w:p>
    <w:p w:rsidR="00CF7513" w:rsidRDefault="00CF7513" w:rsidP="00CF7513">
      <w:pPr>
        <w:jc w:val="center"/>
        <w:rPr>
          <w:b/>
          <w:sz w:val="32"/>
          <w:szCs w:val="32"/>
        </w:rPr>
      </w:pPr>
    </w:p>
    <w:p w:rsidR="00CF7513" w:rsidRDefault="00CF7513" w:rsidP="00CF7513">
      <w:pPr>
        <w:ind w:firstLine="708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Большая детская энциклопедия «История России» с древнейших времен до </w:t>
      </w:r>
      <w:r>
        <w:rPr>
          <w:sz w:val="32"/>
          <w:szCs w:val="32"/>
          <w:lang w:val="en-US"/>
        </w:rPr>
        <w:t>XIX</w:t>
      </w:r>
      <w:r w:rsidRPr="00F94E14">
        <w:rPr>
          <w:sz w:val="32"/>
          <w:szCs w:val="32"/>
        </w:rPr>
        <w:t xml:space="preserve"> века</w:t>
      </w:r>
      <w:proofErr w:type="gramStart"/>
      <w:r>
        <w:rPr>
          <w:sz w:val="32"/>
          <w:szCs w:val="32"/>
        </w:rPr>
        <w:t xml:space="preserve"> / С</w:t>
      </w:r>
      <w:proofErr w:type="gramEnd"/>
      <w:r>
        <w:rPr>
          <w:sz w:val="32"/>
          <w:szCs w:val="32"/>
        </w:rPr>
        <w:t xml:space="preserve">ост. А. О. </w:t>
      </w:r>
      <w:proofErr w:type="spellStart"/>
      <w:r>
        <w:rPr>
          <w:sz w:val="32"/>
          <w:szCs w:val="32"/>
        </w:rPr>
        <w:t>Ишимова</w:t>
      </w:r>
      <w:proofErr w:type="spellEnd"/>
      <w:r>
        <w:rPr>
          <w:sz w:val="32"/>
          <w:szCs w:val="32"/>
        </w:rPr>
        <w:t xml:space="preserve">. – Москва: АСТ, 1999. – 927 с. </w:t>
      </w:r>
    </w:p>
    <w:p w:rsidR="00EA3BF5" w:rsidRPr="00074DFC" w:rsidRDefault="00EA3BF5" w:rsidP="00CF7513">
      <w:pPr>
        <w:ind w:firstLine="708"/>
        <w:jc w:val="both"/>
        <w:rPr>
          <w:sz w:val="32"/>
          <w:szCs w:val="32"/>
        </w:rPr>
      </w:pPr>
    </w:p>
    <w:p w:rsidR="00CF7513" w:rsidRDefault="00CF7513" w:rsidP="00CF7513">
      <w:pPr>
        <w:ind w:firstLine="708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Борисов, Н. </w:t>
      </w:r>
      <w:proofErr w:type="gramStart"/>
      <w:r>
        <w:rPr>
          <w:sz w:val="32"/>
          <w:szCs w:val="32"/>
        </w:rPr>
        <w:t>С.</w:t>
      </w:r>
      <w:proofErr w:type="gramEnd"/>
      <w:r>
        <w:rPr>
          <w:sz w:val="32"/>
          <w:szCs w:val="32"/>
        </w:rPr>
        <w:t xml:space="preserve"> Что я знаю об истории своей страны / Н. С. Борисов. – Москва</w:t>
      </w:r>
      <w:proofErr w:type="gramStart"/>
      <w:r>
        <w:rPr>
          <w:sz w:val="32"/>
          <w:szCs w:val="32"/>
        </w:rPr>
        <w:t xml:space="preserve"> :</w:t>
      </w:r>
      <w:proofErr w:type="gramEnd"/>
      <w:r>
        <w:rPr>
          <w:sz w:val="32"/>
          <w:szCs w:val="32"/>
        </w:rPr>
        <w:t xml:space="preserve"> Просвещение, 2009. – 192 </w:t>
      </w:r>
      <w:proofErr w:type="gramStart"/>
      <w:r>
        <w:rPr>
          <w:sz w:val="32"/>
          <w:szCs w:val="32"/>
        </w:rPr>
        <w:t>с</w:t>
      </w:r>
      <w:proofErr w:type="gramEnd"/>
      <w:r>
        <w:rPr>
          <w:sz w:val="32"/>
          <w:szCs w:val="32"/>
        </w:rPr>
        <w:t>.</w:t>
      </w:r>
    </w:p>
    <w:p w:rsidR="00EA3BF5" w:rsidRDefault="00EA3BF5" w:rsidP="00CF7513">
      <w:pPr>
        <w:ind w:firstLine="708"/>
        <w:jc w:val="both"/>
        <w:rPr>
          <w:sz w:val="32"/>
          <w:szCs w:val="32"/>
        </w:rPr>
      </w:pPr>
    </w:p>
    <w:p w:rsidR="00CF7513" w:rsidRDefault="00CF7513" w:rsidP="00CF7513">
      <w:pPr>
        <w:ind w:firstLine="708"/>
        <w:jc w:val="both"/>
        <w:rPr>
          <w:sz w:val="32"/>
          <w:szCs w:val="32"/>
        </w:rPr>
      </w:pPr>
      <w:r>
        <w:rPr>
          <w:sz w:val="32"/>
          <w:szCs w:val="32"/>
        </w:rPr>
        <w:t>Все о России</w:t>
      </w:r>
      <w:proofErr w:type="gramStart"/>
      <w:r>
        <w:rPr>
          <w:sz w:val="32"/>
          <w:szCs w:val="32"/>
        </w:rPr>
        <w:t xml:space="preserve"> / Р</w:t>
      </w:r>
      <w:proofErr w:type="gramEnd"/>
      <w:r>
        <w:rPr>
          <w:sz w:val="32"/>
          <w:szCs w:val="32"/>
        </w:rPr>
        <w:t xml:space="preserve">ед. Д. В. Табачник, В. М </w:t>
      </w:r>
      <w:proofErr w:type="spellStart"/>
      <w:r>
        <w:rPr>
          <w:sz w:val="32"/>
          <w:szCs w:val="32"/>
        </w:rPr>
        <w:t>Духопельников</w:t>
      </w:r>
      <w:proofErr w:type="spellEnd"/>
      <w:r>
        <w:rPr>
          <w:sz w:val="32"/>
          <w:szCs w:val="32"/>
        </w:rPr>
        <w:t xml:space="preserve">; </w:t>
      </w:r>
      <w:proofErr w:type="spellStart"/>
      <w:r>
        <w:rPr>
          <w:sz w:val="32"/>
          <w:szCs w:val="32"/>
        </w:rPr>
        <w:t>худож</w:t>
      </w:r>
      <w:proofErr w:type="spellEnd"/>
      <w:r>
        <w:rPr>
          <w:sz w:val="32"/>
          <w:szCs w:val="32"/>
        </w:rPr>
        <w:t xml:space="preserve">. С. И. </w:t>
      </w:r>
      <w:proofErr w:type="spellStart"/>
      <w:r>
        <w:rPr>
          <w:sz w:val="32"/>
          <w:szCs w:val="32"/>
        </w:rPr>
        <w:t>Правдюк</w:t>
      </w:r>
      <w:proofErr w:type="spellEnd"/>
      <w:r>
        <w:rPr>
          <w:sz w:val="32"/>
          <w:szCs w:val="32"/>
        </w:rPr>
        <w:t>. – Харьков</w:t>
      </w:r>
      <w:proofErr w:type="gramStart"/>
      <w:r>
        <w:rPr>
          <w:sz w:val="32"/>
          <w:szCs w:val="32"/>
        </w:rPr>
        <w:t xml:space="preserve"> :</w:t>
      </w:r>
      <w:proofErr w:type="gramEnd"/>
      <w:r>
        <w:rPr>
          <w:sz w:val="32"/>
          <w:szCs w:val="32"/>
        </w:rPr>
        <w:t xml:space="preserve"> Фолио, 2009. – 557 </w:t>
      </w:r>
      <w:proofErr w:type="gramStart"/>
      <w:r>
        <w:rPr>
          <w:sz w:val="32"/>
          <w:szCs w:val="32"/>
        </w:rPr>
        <w:t>с</w:t>
      </w:r>
      <w:proofErr w:type="gramEnd"/>
      <w:r>
        <w:rPr>
          <w:sz w:val="32"/>
          <w:szCs w:val="32"/>
        </w:rPr>
        <w:t>.</w:t>
      </w:r>
    </w:p>
    <w:p w:rsidR="00EA3BF5" w:rsidRDefault="00EA3BF5" w:rsidP="00CF7513">
      <w:pPr>
        <w:ind w:firstLine="708"/>
        <w:jc w:val="both"/>
        <w:rPr>
          <w:sz w:val="32"/>
          <w:szCs w:val="32"/>
        </w:rPr>
      </w:pPr>
    </w:p>
    <w:p w:rsidR="00CF7513" w:rsidRDefault="00CF7513" w:rsidP="00CF7513">
      <w:pPr>
        <w:ind w:firstLine="708"/>
        <w:jc w:val="both"/>
        <w:rPr>
          <w:sz w:val="32"/>
          <w:szCs w:val="32"/>
        </w:rPr>
      </w:pPr>
      <w:proofErr w:type="spellStart"/>
      <w:r>
        <w:rPr>
          <w:sz w:val="32"/>
          <w:szCs w:val="32"/>
        </w:rPr>
        <w:t>Ермильченко</w:t>
      </w:r>
      <w:proofErr w:type="spellEnd"/>
      <w:r>
        <w:rPr>
          <w:sz w:val="32"/>
          <w:szCs w:val="32"/>
        </w:rPr>
        <w:t xml:space="preserve">, Н. В. Николай I / Н. В. </w:t>
      </w:r>
      <w:proofErr w:type="spellStart"/>
      <w:r>
        <w:rPr>
          <w:sz w:val="32"/>
          <w:szCs w:val="32"/>
        </w:rPr>
        <w:t>Ермильченко</w:t>
      </w:r>
      <w:proofErr w:type="spellEnd"/>
      <w:r>
        <w:rPr>
          <w:sz w:val="32"/>
          <w:szCs w:val="32"/>
        </w:rPr>
        <w:t>. – Москва</w:t>
      </w:r>
      <w:proofErr w:type="gramStart"/>
      <w:r>
        <w:rPr>
          <w:sz w:val="32"/>
          <w:szCs w:val="32"/>
        </w:rPr>
        <w:t xml:space="preserve"> :</w:t>
      </w:r>
      <w:proofErr w:type="gramEnd"/>
      <w:r>
        <w:rPr>
          <w:sz w:val="32"/>
          <w:szCs w:val="32"/>
        </w:rPr>
        <w:t xml:space="preserve"> Белый город, 2003. – 47 </w:t>
      </w:r>
      <w:proofErr w:type="gramStart"/>
      <w:r>
        <w:rPr>
          <w:sz w:val="32"/>
          <w:szCs w:val="32"/>
        </w:rPr>
        <w:t>с</w:t>
      </w:r>
      <w:proofErr w:type="gramEnd"/>
      <w:r>
        <w:rPr>
          <w:sz w:val="32"/>
          <w:szCs w:val="32"/>
        </w:rPr>
        <w:t xml:space="preserve">. </w:t>
      </w:r>
      <w:r w:rsidR="00991888">
        <w:rPr>
          <w:sz w:val="32"/>
          <w:szCs w:val="32"/>
        </w:rPr>
        <w:t xml:space="preserve">- </w:t>
      </w:r>
      <w:r>
        <w:rPr>
          <w:sz w:val="32"/>
          <w:szCs w:val="32"/>
        </w:rPr>
        <w:t>(</w:t>
      </w:r>
      <w:proofErr w:type="gramStart"/>
      <w:r>
        <w:rPr>
          <w:sz w:val="32"/>
          <w:szCs w:val="32"/>
        </w:rPr>
        <w:t>серия</w:t>
      </w:r>
      <w:proofErr w:type="gramEnd"/>
      <w:r>
        <w:rPr>
          <w:sz w:val="32"/>
          <w:szCs w:val="32"/>
        </w:rPr>
        <w:t xml:space="preserve"> «История России»)</w:t>
      </w:r>
    </w:p>
    <w:p w:rsidR="00EA3BF5" w:rsidRDefault="00EA3BF5" w:rsidP="00CF7513">
      <w:pPr>
        <w:ind w:firstLine="708"/>
        <w:jc w:val="both"/>
        <w:rPr>
          <w:sz w:val="32"/>
          <w:szCs w:val="32"/>
        </w:rPr>
      </w:pPr>
    </w:p>
    <w:p w:rsidR="00CF7513" w:rsidRDefault="00CF7513" w:rsidP="00CF7513">
      <w:pPr>
        <w:ind w:firstLine="708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Зуев, М. Н. История России с древнейших времен до конца </w:t>
      </w:r>
      <w:r>
        <w:rPr>
          <w:sz w:val="32"/>
          <w:szCs w:val="32"/>
          <w:lang w:val="en-US"/>
        </w:rPr>
        <w:t>XX</w:t>
      </w:r>
      <w:r w:rsidRPr="008A0A74">
        <w:rPr>
          <w:sz w:val="32"/>
          <w:szCs w:val="32"/>
        </w:rPr>
        <w:t xml:space="preserve"> века: учеб</w:t>
      </w:r>
      <w:proofErr w:type="gramStart"/>
      <w:r w:rsidRPr="008A0A74">
        <w:rPr>
          <w:sz w:val="32"/>
          <w:szCs w:val="32"/>
        </w:rPr>
        <w:t>.</w:t>
      </w:r>
      <w:proofErr w:type="gramEnd"/>
      <w:r w:rsidRPr="008A0A74">
        <w:rPr>
          <w:sz w:val="32"/>
          <w:szCs w:val="32"/>
        </w:rPr>
        <w:t xml:space="preserve"> </w:t>
      </w:r>
      <w:proofErr w:type="gramStart"/>
      <w:r>
        <w:rPr>
          <w:sz w:val="32"/>
          <w:szCs w:val="32"/>
        </w:rPr>
        <w:t>п</w:t>
      </w:r>
      <w:proofErr w:type="gramEnd"/>
      <w:r>
        <w:rPr>
          <w:sz w:val="32"/>
          <w:szCs w:val="32"/>
        </w:rPr>
        <w:t>особие / М. Н. Зуев.  – Москва</w:t>
      </w:r>
      <w:proofErr w:type="gramStart"/>
      <w:r>
        <w:rPr>
          <w:sz w:val="32"/>
          <w:szCs w:val="32"/>
        </w:rPr>
        <w:t xml:space="preserve"> :</w:t>
      </w:r>
      <w:proofErr w:type="gramEnd"/>
      <w:r>
        <w:rPr>
          <w:sz w:val="32"/>
          <w:szCs w:val="32"/>
        </w:rPr>
        <w:t xml:space="preserve"> Дрофа, 1999. – 896 </w:t>
      </w:r>
      <w:proofErr w:type="gramStart"/>
      <w:r>
        <w:rPr>
          <w:sz w:val="32"/>
          <w:szCs w:val="32"/>
        </w:rPr>
        <w:t>с</w:t>
      </w:r>
      <w:proofErr w:type="gramEnd"/>
      <w:r>
        <w:rPr>
          <w:sz w:val="32"/>
          <w:szCs w:val="32"/>
        </w:rPr>
        <w:t>.</w:t>
      </w:r>
    </w:p>
    <w:p w:rsidR="00EA3BF5" w:rsidRDefault="00EA3BF5" w:rsidP="00CF7513">
      <w:pPr>
        <w:ind w:firstLine="708"/>
        <w:jc w:val="both"/>
        <w:rPr>
          <w:sz w:val="32"/>
          <w:szCs w:val="32"/>
        </w:rPr>
      </w:pPr>
    </w:p>
    <w:p w:rsidR="00CF7513" w:rsidRDefault="00CF7513" w:rsidP="00CF7513">
      <w:pPr>
        <w:ind w:firstLine="708"/>
        <w:jc w:val="both"/>
        <w:rPr>
          <w:sz w:val="32"/>
          <w:szCs w:val="32"/>
        </w:rPr>
      </w:pPr>
      <w:proofErr w:type="spellStart"/>
      <w:r>
        <w:rPr>
          <w:sz w:val="32"/>
          <w:szCs w:val="32"/>
        </w:rPr>
        <w:t>Ишимова</w:t>
      </w:r>
      <w:proofErr w:type="spellEnd"/>
      <w:r>
        <w:rPr>
          <w:sz w:val="32"/>
          <w:szCs w:val="32"/>
        </w:rPr>
        <w:t xml:space="preserve">, А. О. История России в рассказах для детей / А. О. </w:t>
      </w:r>
      <w:proofErr w:type="spellStart"/>
      <w:r>
        <w:rPr>
          <w:sz w:val="32"/>
          <w:szCs w:val="32"/>
        </w:rPr>
        <w:t>Ишимова</w:t>
      </w:r>
      <w:proofErr w:type="spellEnd"/>
      <w:r>
        <w:rPr>
          <w:sz w:val="32"/>
          <w:szCs w:val="32"/>
        </w:rPr>
        <w:t>. – Москва</w:t>
      </w:r>
      <w:proofErr w:type="gramStart"/>
      <w:r>
        <w:rPr>
          <w:sz w:val="32"/>
          <w:szCs w:val="32"/>
        </w:rPr>
        <w:t xml:space="preserve"> :</w:t>
      </w:r>
      <w:proofErr w:type="gram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Россич</w:t>
      </w:r>
      <w:proofErr w:type="spellEnd"/>
      <w:r>
        <w:rPr>
          <w:sz w:val="32"/>
          <w:szCs w:val="32"/>
        </w:rPr>
        <w:t>, 1994. – 315 с.</w:t>
      </w:r>
    </w:p>
    <w:p w:rsidR="00EA3BF5" w:rsidRDefault="00EA3BF5" w:rsidP="00CF7513">
      <w:pPr>
        <w:ind w:firstLine="708"/>
        <w:jc w:val="both"/>
        <w:rPr>
          <w:sz w:val="32"/>
          <w:szCs w:val="32"/>
        </w:rPr>
      </w:pPr>
    </w:p>
    <w:p w:rsidR="00CF7513" w:rsidRDefault="00CF7513" w:rsidP="00CF7513">
      <w:pPr>
        <w:ind w:firstLine="708"/>
        <w:jc w:val="both"/>
        <w:rPr>
          <w:sz w:val="32"/>
          <w:szCs w:val="32"/>
        </w:rPr>
      </w:pPr>
      <w:r>
        <w:rPr>
          <w:sz w:val="32"/>
          <w:szCs w:val="32"/>
        </w:rPr>
        <w:t>Орлова, Н. Цари и императоры / Н. Орлова. – Москва</w:t>
      </w:r>
      <w:proofErr w:type="gramStart"/>
      <w:r>
        <w:rPr>
          <w:sz w:val="32"/>
          <w:szCs w:val="32"/>
        </w:rPr>
        <w:t xml:space="preserve"> :</w:t>
      </w:r>
      <w:proofErr w:type="gramEnd"/>
      <w:r>
        <w:rPr>
          <w:sz w:val="32"/>
          <w:szCs w:val="32"/>
        </w:rPr>
        <w:t xml:space="preserve"> Белый город, 2001. – 47 </w:t>
      </w:r>
      <w:proofErr w:type="gramStart"/>
      <w:r>
        <w:rPr>
          <w:sz w:val="32"/>
          <w:szCs w:val="32"/>
        </w:rPr>
        <w:t>с</w:t>
      </w:r>
      <w:proofErr w:type="gramEnd"/>
      <w:r>
        <w:rPr>
          <w:sz w:val="32"/>
          <w:szCs w:val="32"/>
        </w:rPr>
        <w:t>.</w:t>
      </w:r>
      <w:r w:rsidRPr="00E63F25">
        <w:rPr>
          <w:sz w:val="32"/>
          <w:szCs w:val="32"/>
        </w:rPr>
        <w:t xml:space="preserve"> </w:t>
      </w:r>
      <w:r w:rsidR="00991888">
        <w:rPr>
          <w:sz w:val="32"/>
          <w:szCs w:val="32"/>
        </w:rPr>
        <w:t xml:space="preserve">- </w:t>
      </w:r>
      <w:r>
        <w:rPr>
          <w:sz w:val="32"/>
          <w:szCs w:val="32"/>
        </w:rPr>
        <w:t>(</w:t>
      </w:r>
      <w:proofErr w:type="gramStart"/>
      <w:r>
        <w:rPr>
          <w:sz w:val="32"/>
          <w:szCs w:val="32"/>
        </w:rPr>
        <w:t>серия</w:t>
      </w:r>
      <w:proofErr w:type="gramEnd"/>
      <w:r>
        <w:rPr>
          <w:sz w:val="32"/>
          <w:szCs w:val="32"/>
        </w:rPr>
        <w:t xml:space="preserve"> «История России»)</w:t>
      </w:r>
    </w:p>
    <w:p w:rsidR="00EA3BF5" w:rsidRDefault="00EA3BF5" w:rsidP="00CF7513">
      <w:pPr>
        <w:ind w:firstLine="708"/>
        <w:jc w:val="both"/>
        <w:rPr>
          <w:sz w:val="32"/>
          <w:szCs w:val="32"/>
        </w:rPr>
      </w:pPr>
    </w:p>
    <w:p w:rsidR="00CF7513" w:rsidRDefault="00CF7513" w:rsidP="00CF7513">
      <w:pPr>
        <w:ind w:firstLine="708"/>
        <w:jc w:val="both"/>
        <w:rPr>
          <w:sz w:val="32"/>
          <w:szCs w:val="32"/>
        </w:rPr>
      </w:pPr>
      <w:proofErr w:type="spellStart"/>
      <w:r>
        <w:rPr>
          <w:sz w:val="32"/>
          <w:szCs w:val="32"/>
        </w:rPr>
        <w:t>Пакалина</w:t>
      </w:r>
      <w:proofErr w:type="spellEnd"/>
      <w:r>
        <w:rPr>
          <w:sz w:val="32"/>
          <w:szCs w:val="32"/>
        </w:rPr>
        <w:t xml:space="preserve">, Е. Н., Матюхина Ю. А. Большая иллюстрированная энциклопедия истории России для детей / Е. Н. </w:t>
      </w:r>
      <w:proofErr w:type="spellStart"/>
      <w:r>
        <w:rPr>
          <w:sz w:val="32"/>
          <w:szCs w:val="32"/>
        </w:rPr>
        <w:t>Пакалина</w:t>
      </w:r>
      <w:proofErr w:type="spellEnd"/>
      <w:r>
        <w:rPr>
          <w:sz w:val="32"/>
          <w:szCs w:val="32"/>
        </w:rPr>
        <w:t>, Ю. А. Матюхина. – Москва</w:t>
      </w:r>
      <w:proofErr w:type="gramStart"/>
      <w:r>
        <w:rPr>
          <w:sz w:val="32"/>
          <w:szCs w:val="32"/>
        </w:rPr>
        <w:t xml:space="preserve"> :</w:t>
      </w:r>
      <w:proofErr w:type="gramEnd"/>
      <w:r>
        <w:rPr>
          <w:sz w:val="32"/>
          <w:szCs w:val="32"/>
        </w:rPr>
        <w:t xml:space="preserve"> Дом Славянской книги, 2007. – 207 </w:t>
      </w:r>
      <w:proofErr w:type="gramStart"/>
      <w:r>
        <w:rPr>
          <w:sz w:val="32"/>
          <w:szCs w:val="32"/>
        </w:rPr>
        <w:t>с</w:t>
      </w:r>
      <w:proofErr w:type="gramEnd"/>
      <w:r>
        <w:rPr>
          <w:sz w:val="32"/>
          <w:szCs w:val="32"/>
        </w:rPr>
        <w:t>.</w:t>
      </w:r>
    </w:p>
    <w:p w:rsidR="00EA3BF5" w:rsidRDefault="00EA3BF5" w:rsidP="00CF7513">
      <w:pPr>
        <w:ind w:firstLine="708"/>
        <w:jc w:val="both"/>
        <w:rPr>
          <w:sz w:val="32"/>
          <w:szCs w:val="32"/>
        </w:rPr>
      </w:pPr>
    </w:p>
    <w:p w:rsidR="00CF7513" w:rsidRDefault="00CF7513" w:rsidP="00CF7513">
      <w:pPr>
        <w:ind w:firstLine="708"/>
        <w:jc w:val="both"/>
        <w:rPr>
          <w:sz w:val="32"/>
          <w:szCs w:val="32"/>
        </w:rPr>
      </w:pPr>
      <w:r>
        <w:rPr>
          <w:sz w:val="32"/>
          <w:szCs w:val="32"/>
        </w:rPr>
        <w:t>Покровский, Г. Б. Начало династии Романовых. Царь Михаил Федорович / Г. Б. Покровский. – Москва</w:t>
      </w:r>
      <w:proofErr w:type="gramStart"/>
      <w:r>
        <w:rPr>
          <w:sz w:val="32"/>
          <w:szCs w:val="32"/>
        </w:rPr>
        <w:t xml:space="preserve"> :</w:t>
      </w:r>
      <w:proofErr w:type="gramEnd"/>
      <w:r>
        <w:rPr>
          <w:sz w:val="32"/>
          <w:szCs w:val="32"/>
        </w:rPr>
        <w:t xml:space="preserve"> Белый город, 2005. – 46 </w:t>
      </w:r>
      <w:proofErr w:type="gramStart"/>
      <w:r>
        <w:rPr>
          <w:sz w:val="32"/>
          <w:szCs w:val="32"/>
        </w:rPr>
        <w:t>с</w:t>
      </w:r>
      <w:proofErr w:type="gramEnd"/>
      <w:r>
        <w:rPr>
          <w:sz w:val="32"/>
          <w:szCs w:val="32"/>
        </w:rPr>
        <w:t xml:space="preserve">. </w:t>
      </w:r>
      <w:r w:rsidR="00991888">
        <w:rPr>
          <w:sz w:val="32"/>
          <w:szCs w:val="32"/>
        </w:rPr>
        <w:t xml:space="preserve">- </w:t>
      </w:r>
      <w:r>
        <w:rPr>
          <w:sz w:val="32"/>
          <w:szCs w:val="32"/>
        </w:rPr>
        <w:t>(</w:t>
      </w:r>
      <w:proofErr w:type="gramStart"/>
      <w:r>
        <w:rPr>
          <w:sz w:val="32"/>
          <w:szCs w:val="32"/>
        </w:rPr>
        <w:t>серия</w:t>
      </w:r>
      <w:proofErr w:type="gramEnd"/>
      <w:r>
        <w:rPr>
          <w:sz w:val="32"/>
          <w:szCs w:val="32"/>
        </w:rPr>
        <w:t xml:space="preserve"> «История России»)</w:t>
      </w:r>
    </w:p>
    <w:p w:rsidR="00EA3BF5" w:rsidRDefault="00EA3BF5" w:rsidP="00CF7513">
      <w:pPr>
        <w:ind w:firstLine="708"/>
        <w:jc w:val="both"/>
        <w:rPr>
          <w:sz w:val="32"/>
          <w:szCs w:val="32"/>
        </w:rPr>
      </w:pPr>
    </w:p>
    <w:p w:rsidR="00CF7513" w:rsidRDefault="00CF7513" w:rsidP="00CF7513">
      <w:pPr>
        <w:ind w:firstLine="708"/>
        <w:jc w:val="both"/>
        <w:rPr>
          <w:sz w:val="32"/>
          <w:szCs w:val="32"/>
        </w:rPr>
      </w:pPr>
      <w:r>
        <w:rPr>
          <w:sz w:val="32"/>
          <w:szCs w:val="32"/>
        </w:rPr>
        <w:t>Пашков, Б. Г. Русь – Россия – Российская империя. Хроника правлений и событий 862 – 1917 г</w:t>
      </w:r>
      <w:proofErr w:type="gramStart"/>
      <w:r>
        <w:rPr>
          <w:sz w:val="32"/>
          <w:szCs w:val="32"/>
        </w:rPr>
        <w:t>.г</w:t>
      </w:r>
      <w:proofErr w:type="gramEnd"/>
      <w:r>
        <w:rPr>
          <w:sz w:val="32"/>
          <w:szCs w:val="32"/>
        </w:rPr>
        <w:t xml:space="preserve"> / Б. Г. Пашков. – Москва</w:t>
      </w:r>
      <w:proofErr w:type="gramStart"/>
      <w:r>
        <w:rPr>
          <w:sz w:val="32"/>
          <w:szCs w:val="32"/>
        </w:rPr>
        <w:t xml:space="preserve"> :</w:t>
      </w:r>
      <w:proofErr w:type="gram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ЦентрКом</w:t>
      </w:r>
      <w:proofErr w:type="spellEnd"/>
      <w:r>
        <w:rPr>
          <w:sz w:val="32"/>
          <w:szCs w:val="32"/>
        </w:rPr>
        <w:t>, 1997. – 640 с.</w:t>
      </w:r>
    </w:p>
    <w:p w:rsidR="00EA3BF5" w:rsidRDefault="00EA3BF5" w:rsidP="00CF7513">
      <w:pPr>
        <w:ind w:firstLine="708"/>
        <w:jc w:val="both"/>
        <w:rPr>
          <w:sz w:val="32"/>
          <w:szCs w:val="32"/>
        </w:rPr>
      </w:pPr>
    </w:p>
    <w:p w:rsidR="00CF7513" w:rsidRDefault="00CF7513" w:rsidP="00CF7513">
      <w:pPr>
        <w:ind w:firstLine="708"/>
        <w:jc w:val="both"/>
        <w:rPr>
          <w:sz w:val="32"/>
          <w:szCs w:val="32"/>
        </w:rPr>
      </w:pPr>
      <w:r>
        <w:rPr>
          <w:sz w:val="32"/>
          <w:szCs w:val="32"/>
        </w:rPr>
        <w:t>Соломко, Н. З. Павел Первый / Н. З. Соломко. – Москва</w:t>
      </w:r>
      <w:proofErr w:type="gramStart"/>
      <w:r>
        <w:rPr>
          <w:sz w:val="32"/>
          <w:szCs w:val="32"/>
        </w:rPr>
        <w:t xml:space="preserve"> :</w:t>
      </w:r>
      <w:proofErr w:type="gramEnd"/>
      <w:r>
        <w:rPr>
          <w:sz w:val="32"/>
          <w:szCs w:val="32"/>
        </w:rPr>
        <w:t xml:space="preserve"> Белый город, 2005. – 47 </w:t>
      </w:r>
      <w:proofErr w:type="gramStart"/>
      <w:r>
        <w:rPr>
          <w:sz w:val="32"/>
          <w:szCs w:val="32"/>
        </w:rPr>
        <w:t>с</w:t>
      </w:r>
      <w:proofErr w:type="gramEnd"/>
      <w:r>
        <w:rPr>
          <w:sz w:val="32"/>
          <w:szCs w:val="32"/>
        </w:rPr>
        <w:t xml:space="preserve">. </w:t>
      </w:r>
      <w:r w:rsidR="00991888">
        <w:rPr>
          <w:sz w:val="32"/>
          <w:szCs w:val="32"/>
        </w:rPr>
        <w:t xml:space="preserve">- </w:t>
      </w:r>
      <w:r>
        <w:rPr>
          <w:sz w:val="32"/>
          <w:szCs w:val="32"/>
        </w:rPr>
        <w:t>(</w:t>
      </w:r>
      <w:proofErr w:type="gramStart"/>
      <w:r>
        <w:rPr>
          <w:sz w:val="32"/>
          <w:szCs w:val="32"/>
        </w:rPr>
        <w:t>серия</w:t>
      </w:r>
      <w:proofErr w:type="gramEnd"/>
      <w:r>
        <w:rPr>
          <w:sz w:val="32"/>
          <w:szCs w:val="32"/>
        </w:rPr>
        <w:t xml:space="preserve"> «История России»)</w:t>
      </w:r>
    </w:p>
    <w:p w:rsidR="00EA3BF5" w:rsidRDefault="00EA3BF5" w:rsidP="00CF7513">
      <w:pPr>
        <w:ind w:firstLine="708"/>
        <w:jc w:val="both"/>
        <w:rPr>
          <w:sz w:val="32"/>
          <w:szCs w:val="32"/>
        </w:rPr>
      </w:pPr>
    </w:p>
    <w:p w:rsidR="00CF7513" w:rsidRDefault="00CF7513" w:rsidP="00CF7513">
      <w:pPr>
        <w:ind w:firstLine="708"/>
        <w:jc w:val="both"/>
        <w:rPr>
          <w:sz w:val="32"/>
          <w:szCs w:val="32"/>
        </w:rPr>
      </w:pPr>
      <w:r>
        <w:rPr>
          <w:sz w:val="32"/>
          <w:szCs w:val="32"/>
        </w:rPr>
        <w:lastRenderedPageBreak/>
        <w:t>Ситников, В. П. Кто есть кто в истории России / В. П. Ситников. – Москва</w:t>
      </w:r>
      <w:proofErr w:type="gramStart"/>
      <w:r>
        <w:rPr>
          <w:sz w:val="32"/>
          <w:szCs w:val="32"/>
        </w:rPr>
        <w:t xml:space="preserve"> :</w:t>
      </w:r>
      <w:proofErr w:type="gramEnd"/>
      <w:r>
        <w:rPr>
          <w:sz w:val="32"/>
          <w:szCs w:val="32"/>
        </w:rPr>
        <w:t xml:space="preserve"> АСТ, 2011. – 352 </w:t>
      </w:r>
      <w:proofErr w:type="gramStart"/>
      <w:r>
        <w:rPr>
          <w:sz w:val="32"/>
          <w:szCs w:val="32"/>
        </w:rPr>
        <w:t>с</w:t>
      </w:r>
      <w:proofErr w:type="gramEnd"/>
      <w:r>
        <w:rPr>
          <w:sz w:val="32"/>
          <w:szCs w:val="32"/>
        </w:rPr>
        <w:t xml:space="preserve">. </w:t>
      </w:r>
      <w:r w:rsidR="00991888">
        <w:rPr>
          <w:sz w:val="32"/>
          <w:szCs w:val="32"/>
        </w:rPr>
        <w:t xml:space="preserve">- </w:t>
      </w:r>
      <w:r>
        <w:rPr>
          <w:sz w:val="32"/>
          <w:szCs w:val="32"/>
        </w:rPr>
        <w:t>(</w:t>
      </w:r>
      <w:proofErr w:type="gramStart"/>
      <w:r>
        <w:rPr>
          <w:sz w:val="32"/>
          <w:szCs w:val="32"/>
        </w:rPr>
        <w:t>серия</w:t>
      </w:r>
      <w:proofErr w:type="gramEnd"/>
      <w:r>
        <w:rPr>
          <w:sz w:val="32"/>
          <w:szCs w:val="32"/>
        </w:rPr>
        <w:t xml:space="preserve"> «Я познаю мир»)</w:t>
      </w:r>
    </w:p>
    <w:p w:rsidR="002712C3" w:rsidRDefault="002712C3" w:rsidP="00F94E14">
      <w:pPr>
        <w:ind w:firstLine="708"/>
        <w:jc w:val="center"/>
        <w:rPr>
          <w:b/>
          <w:sz w:val="32"/>
          <w:szCs w:val="32"/>
          <w:u w:val="single"/>
        </w:rPr>
      </w:pPr>
    </w:p>
    <w:p w:rsidR="00EA3BF5" w:rsidRDefault="00EA3BF5" w:rsidP="00F94E14">
      <w:pPr>
        <w:ind w:firstLine="708"/>
        <w:jc w:val="center"/>
        <w:rPr>
          <w:b/>
          <w:sz w:val="32"/>
          <w:szCs w:val="32"/>
          <w:u w:val="single"/>
        </w:rPr>
      </w:pPr>
    </w:p>
    <w:p w:rsidR="00EA3BF5" w:rsidRDefault="00EA3BF5" w:rsidP="00F94E14">
      <w:pPr>
        <w:ind w:firstLine="708"/>
        <w:jc w:val="center"/>
        <w:rPr>
          <w:b/>
          <w:sz w:val="32"/>
          <w:szCs w:val="32"/>
          <w:u w:val="single"/>
        </w:rPr>
      </w:pPr>
    </w:p>
    <w:p w:rsidR="002712C3" w:rsidRDefault="00CF7513" w:rsidP="00F94E14">
      <w:pPr>
        <w:ind w:firstLine="708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Электронные ресурсы:</w:t>
      </w:r>
    </w:p>
    <w:p w:rsidR="00CF7513" w:rsidRDefault="00CF7513" w:rsidP="00CF7513">
      <w:pPr>
        <w:ind w:firstLine="708"/>
        <w:jc w:val="both"/>
        <w:rPr>
          <w:b/>
          <w:sz w:val="32"/>
          <w:szCs w:val="32"/>
        </w:rPr>
      </w:pPr>
    </w:p>
    <w:p w:rsidR="00EA3BF5" w:rsidRDefault="00EA3BF5" w:rsidP="00CF7513">
      <w:pPr>
        <w:ind w:firstLine="708"/>
        <w:jc w:val="both"/>
        <w:rPr>
          <w:b/>
          <w:sz w:val="32"/>
          <w:szCs w:val="32"/>
        </w:rPr>
      </w:pPr>
    </w:p>
    <w:p w:rsidR="00CF7513" w:rsidRDefault="00D92F6B" w:rsidP="00CF7513">
      <w:pPr>
        <w:ind w:firstLine="708"/>
        <w:rPr>
          <w:b/>
          <w:sz w:val="32"/>
          <w:szCs w:val="32"/>
        </w:rPr>
      </w:pPr>
      <w:hyperlink r:id="rId67" w:history="1">
        <w:r w:rsidR="00CF7513" w:rsidRPr="00321D59">
          <w:rPr>
            <w:rStyle w:val="ac"/>
            <w:b/>
            <w:sz w:val="32"/>
            <w:szCs w:val="32"/>
          </w:rPr>
          <w:t>http://wordweb.ru</w:t>
        </w:r>
      </w:hyperlink>
    </w:p>
    <w:p w:rsidR="00CF7513" w:rsidRPr="00CF7513" w:rsidRDefault="00CF7513" w:rsidP="00CF7513">
      <w:pPr>
        <w:ind w:firstLine="708"/>
        <w:rPr>
          <w:b/>
          <w:sz w:val="32"/>
          <w:szCs w:val="32"/>
        </w:rPr>
      </w:pPr>
    </w:p>
    <w:p w:rsidR="00CF7513" w:rsidRDefault="00D92F6B" w:rsidP="00CF7513">
      <w:pPr>
        <w:ind w:firstLine="708"/>
        <w:rPr>
          <w:b/>
          <w:sz w:val="32"/>
          <w:szCs w:val="32"/>
          <w:u w:val="single"/>
        </w:rPr>
      </w:pPr>
      <w:hyperlink r:id="rId68" w:history="1">
        <w:r w:rsidR="00CF7513" w:rsidRPr="00321D59">
          <w:rPr>
            <w:rStyle w:val="ac"/>
            <w:b/>
            <w:sz w:val="32"/>
            <w:szCs w:val="32"/>
          </w:rPr>
          <w:t>http://www.yourhobby.ru/index.php</w:t>
        </w:r>
      </w:hyperlink>
    </w:p>
    <w:p w:rsidR="00CF7513" w:rsidRDefault="00CF7513" w:rsidP="00CF7513">
      <w:pPr>
        <w:ind w:firstLine="708"/>
        <w:rPr>
          <w:b/>
          <w:sz w:val="32"/>
          <w:szCs w:val="32"/>
          <w:u w:val="single"/>
        </w:rPr>
      </w:pPr>
    </w:p>
    <w:p w:rsidR="00CF7513" w:rsidRDefault="00D92F6B" w:rsidP="00CF7513">
      <w:pPr>
        <w:ind w:firstLine="708"/>
        <w:rPr>
          <w:b/>
          <w:sz w:val="32"/>
          <w:szCs w:val="32"/>
          <w:u w:val="single"/>
        </w:rPr>
      </w:pPr>
      <w:hyperlink r:id="rId69" w:history="1">
        <w:r w:rsidR="00CF7513" w:rsidRPr="00321D59">
          <w:rPr>
            <w:rStyle w:val="ac"/>
            <w:b/>
            <w:sz w:val="32"/>
            <w:szCs w:val="32"/>
          </w:rPr>
          <w:t>http://www.uhlib.ru/istorija</w:t>
        </w:r>
      </w:hyperlink>
    </w:p>
    <w:p w:rsidR="00CF7513" w:rsidRDefault="00CF7513" w:rsidP="00CF7513">
      <w:pPr>
        <w:ind w:firstLine="708"/>
        <w:jc w:val="both"/>
        <w:rPr>
          <w:b/>
          <w:sz w:val="32"/>
          <w:szCs w:val="32"/>
          <w:u w:val="single"/>
        </w:rPr>
      </w:pPr>
    </w:p>
    <w:p w:rsidR="00CF7513" w:rsidRDefault="00D92F6B" w:rsidP="00CF7513">
      <w:pPr>
        <w:ind w:firstLine="708"/>
        <w:jc w:val="both"/>
        <w:rPr>
          <w:b/>
          <w:sz w:val="32"/>
          <w:szCs w:val="32"/>
          <w:u w:val="single"/>
        </w:rPr>
      </w:pPr>
      <w:hyperlink r:id="rId70" w:history="1">
        <w:r w:rsidR="00EA3BF5" w:rsidRPr="00321D59">
          <w:rPr>
            <w:rStyle w:val="ac"/>
            <w:b/>
            <w:sz w:val="32"/>
            <w:szCs w:val="32"/>
          </w:rPr>
          <w:t>http://library.fa.ru</w:t>
        </w:r>
      </w:hyperlink>
    </w:p>
    <w:p w:rsidR="00EA3BF5" w:rsidRDefault="00EA3BF5" w:rsidP="00EA3BF5">
      <w:pPr>
        <w:jc w:val="both"/>
        <w:rPr>
          <w:b/>
          <w:sz w:val="32"/>
          <w:szCs w:val="32"/>
          <w:u w:val="single"/>
        </w:rPr>
      </w:pPr>
    </w:p>
    <w:p w:rsidR="00CF7513" w:rsidRDefault="00D92F6B" w:rsidP="00CF7513">
      <w:pPr>
        <w:ind w:firstLine="708"/>
        <w:jc w:val="both"/>
        <w:rPr>
          <w:b/>
          <w:sz w:val="32"/>
          <w:szCs w:val="32"/>
          <w:u w:val="single"/>
        </w:rPr>
      </w:pPr>
      <w:hyperlink r:id="rId71" w:history="1">
        <w:r w:rsidR="00EA3BF5" w:rsidRPr="00321D59">
          <w:rPr>
            <w:rStyle w:val="ac"/>
            <w:b/>
            <w:sz w:val="32"/>
            <w:szCs w:val="32"/>
          </w:rPr>
          <w:t>http://www.nemiga</w:t>
        </w:r>
      </w:hyperlink>
    </w:p>
    <w:p w:rsidR="00EA3BF5" w:rsidRDefault="00EA3BF5" w:rsidP="00EA3BF5">
      <w:pPr>
        <w:jc w:val="both"/>
        <w:rPr>
          <w:b/>
          <w:sz w:val="32"/>
          <w:szCs w:val="32"/>
          <w:u w:val="single"/>
        </w:rPr>
      </w:pPr>
    </w:p>
    <w:p w:rsidR="00EA3BF5" w:rsidRDefault="00D92F6B" w:rsidP="00CF7513">
      <w:pPr>
        <w:ind w:firstLine="708"/>
        <w:jc w:val="both"/>
        <w:rPr>
          <w:b/>
          <w:sz w:val="32"/>
          <w:szCs w:val="32"/>
          <w:u w:val="single"/>
        </w:rPr>
      </w:pPr>
      <w:hyperlink r:id="rId72" w:history="1">
        <w:r w:rsidR="00EA3BF5" w:rsidRPr="00321D59">
          <w:rPr>
            <w:rStyle w:val="ac"/>
            <w:b/>
            <w:sz w:val="32"/>
            <w:szCs w:val="32"/>
          </w:rPr>
          <w:t>http://www.gumer.info</w:t>
        </w:r>
      </w:hyperlink>
    </w:p>
    <w:p w:rsidR="00EA3BF5" w:rsidRDefault="00EA3BF5" w:rsidP="00CF7513">
      <w:pPr>
        <w:ind w:firstLine="708"/>
        <w:jc w:val="both"/>
        <w:rPr>
          <w:b/>
          <w:sz w:val="32"/>
          <w:szCs w:val="32"/>
          <w:u w:val="single"/>
        </w:rPr>
      </w:pPr>
    </w:p>
    <w:p w:rsidR="00EA3BF5" w:rsidRDefault="00D92F6B" w:rsidP="00CF7513">
      <w:pPr>
        <w:ind w:firstLine="708"/>
        <w:jc w:val="both"/>
        <w:rPr>
          <w:b/>
          <w:sz w:val="32"/>
          <w:szCs w:val="32"/>
          <w:u w:val="single"/>
        </w:rPr>
      </w:pPr>
      <w:hyperlink r:id="rId73" w:history="1">
        <w:r w:rsidR="00EA3BF5" w:rsidRPr="00321D59">
          <w:rPr>
            <w:rStyle w:val="ac"/>
            <w:b/>
            <w:sz w:val="32"/>
            <w:szCs w:val="32"/>
          </w:rPr>
          <w:t>http://www.nnre.ru/istorija</w:t>
        </w:r>
      </w:hyperlink>
    </w:p>
    <w:p w:rsidR="00EA3BF5" w:rsidRDefault="00EA3BF5" w:rsidP="00CF7513">
      <w:pPr>
        <w:ind w:firstLine="708"/>
        <w:jc w:val="both"/>
        <w:rPr>
          <w:b/>
          <w:sz w:val="32"/>
          <w:szCs w:val="32"/>
          <w:u w:val="single"/>
        </w:rPr>
      </w:pPr>
    </w:p>
    <w:p w:rsidR="00EA3BF5" w:rsidRDefault="00D92F6B" w:rsidP="00CF7513">
      <w:pPr>
        <w:ind w:firstLine="708"/>
        <w:jc w:val="both"/>
        <w:rPr>
          <w:b/>
          <w:sz w:val="32"/>
          <w:szCs w:val="32"/>
          <w:u w:val="single"/>
        </w:rPr>
      </w:pPr>
      <w:hyperlink r:id="rId74" w:history="1">
        <w:r w:rsidR="00EA3BF5" w:rsidRPr="00321D59">
          <w:rPr>
            <w:rStyle w:val="ac"/>
            <w:b/>
            <w:sz w:val="32"/>
            <w:szCs w:val="32"/>
          </w:rPr>
          <w:t>http://uole-museum.ru</w:t>
        </w:r>
      </w:hyperlink>
    </w:p>
    <w:p w:rsidR="00EA3BF5" w:rsidRDefault="00EA3BF5" w:rsidP="00CF7513">
      <w:pPr>
        <w:ind w:firstLine="708"/>
        <w:jc w:val="both"/>
        <w:rPr>
          <w:b/>
          <w:sz w:val="32"/>
          <w:szCs w:val="32"/>
          <w:u w:val="single"/>
        </w:rPr>
      </w:pPr>
    </w:p>
    <w:p w:rsidR="00CF7513" w:rsidRDefault="00CF7513" w:rsidP="00CF7513">
      <w:pPr>
        <w:ind w:firstLine="708"/>
        <w:jc w:val="both"/>
        <w:rPr>
          <w:b/>
          <w:sz w:val="32"/>
          <w:szCs w:val="32"/>
          <w:u w:val="single"/>
        </w:rPr>
      </w:pPr>
    </w:p>
    <w:p w:rsidR="002712C3" w:rsidRDefault="002712C3" w:rsidP="00EA3BF5">
      <w:pPr>
        <w:ind w:firstLine="708"/>
        <w:jc w:val="both"/>
        <w:rPr>
          <w:b/>
          <w:sz w:val="32"/>
          <w:szCs w:val="32"/>
          <w:u w:val="single"/>
        </w:rPr>
      </w:pPr>
    </w:p>
    <w:p w:rsidR="002712C3" w:rsidRDefault="002712C3" w:rsidP="00F94E14">
      <w:pPr>
        <w:ind w:firstLine="708"/>
        <w:jc w:val="center"/>
        <w:rPr>
          <w:b/>
          <w:sz w:val="32"/>
          <w:szCs w:val="32"/>
          <w:u w:val="single"/>
        </w:rPr>
      </w:pPr>
    </w:p>
    <w:p w:rsidR="002712C3" w:rsidRDefault="002712C3" w:rsidP="00F94E14">
      <w:pPr>
        <w:ind w:firstLine="708"/>
        <w:jc w:val="center"/>
        <w:rPr>
          <w:b/>
          <w:sz w:val="32"/>
          <w:szCs w:val="32"/>
          <w:u w:val="single"/>
        </w:rPr>
      </w:pPr>
    </w:p>
    <w:p w:rsidR="00593E4E" w:rsidRPr="008A0A74" w:rsidRDefault="00E63F25" w:rsidP="008A0A74">
      <w:pPr>
        <w:ind w:firstLine="708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</w:t>
      </w:r>
    </w:p>
    <w:sectPr w:rsidR="00593E4E" w:rsidRPr="008A0A74" w:rsidSect="004955DB">
      <w:footerReference w:type="default" r:id="rId75"/>
      <w:pgSz w:w="11906" w:h="16838"/>
      <w:pgMar w:top="851" w:right="1134" w:bottom="851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742C" w:rsidRDefault="00E6742C" w:rsidP="00CF5641">
      <w:r>
        <w:separator/>
      </w:r>
    </w:p>
  </w:endnote>
  <w:endnote w:type="continuationSeparator" w:id="0">
    <w:p w:rsidR="00E6742C" w:rsidRDefault="00E6742C" w:rsidP="00CF56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31236"/>
      <w:docPartObj>
        <w:docPartGallery w:val="Page Numbers (Bottom of Page)"/>
        <w:docPartUnique/>
      </w:docPartObj>
    </w:sdtPr>
    <w:sdtContent>
      <w:p w:rsidR="004955DB" w:rsidRDefault="00D92F6B">
        <w:pPr>
          <w:pStyle w:val="aa"/>
          <w:jc w:val="right"/>
        </w:pPr>
        <w:fldSimple w:instr=" PAGE   \* MERGEFORMAT ">
          <w:r w:rsidR="00CE0BC1">
            <w:rPr>
              <w:noProof/>
            </w:rPr>
            <w:t>2</w:t>
          </w:r>
        </w:fldSimple>
      </w:p>
    </w:sdtContent>
  </w:sdt>
  <w:p w:rsidR="004955DB" w:rsidRDefault="004955DB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742C" w:rsidRDefault="00E6742C" w:rsidP="00CF5641">
      <w:r>
        <w:separator/>
      </w:r>
    </w:p>
  </w:footnote>
  <w:footnote w:type="continuationSeparator" w:id="0">
    <w:p w:rsidR="00E6742C" w:rsidRDefault="00E6742C" w:rsidP="00CF564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1763"/>
    <w:rsid w:val="000558ED"/>
    <w:rsid w:val="0007070C"/>
    <w:rsid w:val="00074DFC"/>
    <w:rsid w:val="000E3B3F"/>
    <w:rsid w:val="00171757"/>
    <w:rsid w:val="001B020E"/>
    <w:rsid w:val="00255BDB"/>
    <w:rsid w:val="002712C3"/>
    <w:rsid w:val="002E3151"/>
    <w:rsid w:val="002F64C1"/>
    <w:rsid w:val="00302120"/>
    <w:rsid w:val="003070C0"/>
    <w:rsid w:val="003553A0"/>
    <w:rsid w:val="004955DB"/>
    <w:rsid w:val="004A5816"/>
    <w:rsid w:val="004C7404"/>
    <w:rsid w:val="00510D1C"/>
    <w:rsid w:val="00522442"/>
    <w:rsid w:val="00593E4E"/>
    <w:rsid w:val="005D1763"/>
    <w:rsid w:val="005D77C4"/>
    <w:rsid w:val="006D04DB"/>
    <w:rsid w:val="00890E41"/>
    <w:rsid w:val="008A0A74"/>
    <w:rsid w:val="008A3F59"/>
    <w:rsid w:val="00902F5A"/>
    <w:rsid w:val="00991888"/>
    <w:rsid w:val="009A588A"/>
    <w:rsid w:val="00A17192"/>
    <w:rsid w:val="00B350C1"/>
    <w:rsid w:val="00B47FB8"/>
    <w:rsid w:val="00B60F08"/>
    <w:rsid w:val="00CE0BC1"/>
    <w:rsid w:val="00CF32CD"/>
    <w:rsid w:val="00CF5641"/>
    <w:rsid w:val="00CF7513"/>
    <w:rsid w:val="00D32DE0"/>
    <w:rsid w:val="00D52E44"/>
    <w:rsid w:val="00D92F6B"/>
    <w:rsid w:val="00DB28C2"/>
    <w:rsid w:val="00E63F25"/>
    <w:rsid w:val="00E6742C"/>
    <w:rsid w:val="00EA3BF5"/>
    <w:rsid w:val="00EC788E"/>
    <w:rsid w:val="00ED6E09"/>
    <w:rsid w:val="00F94E14"/>
    <w:rsid w:val="00FE4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5D1763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D176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style-span">
    <w:name w:val="apple-style-span"/>
    <w:basedOn w:val="a0"/>
    <w:rsid w:val="005D1763"/>
  </w:style>
  <w:style w:type="paragraph" w:styleId="a3">
    <w:name w:val="Normal (Web)"/>
    <w:basedOn w:val="a"/>
    <w:uiPriority w:val="99"/>
    <w:rsid w:val="005D1763"/>
    <w:pPr>
      <w:spacing w:before="100" w:beforeAutospacing="1" w:after="100" w:afterAutospacing="1"/>
    </w:pPr>
  </w:style>
  <w:style w:type="paragraph" w:customStyle="1" w:styleId="ve-ce-branchnode">
    <w:name w:val="ve-ce-branchnode"/>
    <w:basedOn w:val="a"/>
    <w:rsid w:val="00B60F08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CF32C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F32C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CF32CD"/>
    <w:pPr>
      <w:jc w:val="both"/>
    </w:pPr>
  </w:style>
  <w:style w:type="character" w:customStyle="1" w:styleId="a7">
    <w:name w:val="Основной текст Знак"/>
    <w:basedOn w:val="a0"/>
    <w:link w:val="a6"/>
    <w:rsid w:val="00CF32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CF564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CF56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CF564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F56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CF751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ru.wikipedia.org/wiki/%D0%A0%D0%B5%D1%84%D0%BE%D1%80%D0%BC%D1%8B_%D0%9F%D0%B5%D1%82%D1%80%D0%B0_I" TargetMode="External"/><Relationship Id="rId18" Type="http://schemas.openxmlformats.org/officeDocument/2006/relationships/image" Target="media/image6.jpeg"/><Relationship Id="rId26" Type="http://schemas.openxmlformats.org/officeDocument/2006/relationships/image" Target="media/image10.jpeg"/><Relationship Id="rId39" Type="http://schemas.openxmlformats.org/officeDocument/2006/relationships/hyperlink" Target="http://ru.wikipedia.org/wiki/%D0%9F%D0%B5%D1%80%D0%B2%D0%B0%D1%8F_%D1%84%D1%80%D0%B0%D0%BD%D1%86%D1%83%D0%B7%D1%81%D0%BA%D0%B0%D1%8F_%D1%80%D0%B5%D1%81%D0%BF%D1%83%D0%B1%D0%BB%D0%B8%D0%BA%D0%B0" TargetMode="External"/><Relationship Id="rId21" Type="http://schemas.openxmlformats.org/officeDocument/2006/relationships/image" Target="media/image8.jpeg"/><Relationship Id="rId34" Type="http://schemas.openxmlformats.org/officeDocument/2006/relationships/hyperlink" Target="http://ru.wikipedia.org/wiki/%D0%9B%D0%B5%D0%B9%D0%B1-%D0%B3%D0%B2%D0%B0%D1%80%D0%B4%D0%B8%D1%8F" TargetMode="External"/><Relationship Id="rId42" Type="http://schemas.openxmlformats.org/officeDocument/2006/relationships/image" Target="media/image13.jpeg"/><Relationship Id="rId47" Type="http://schemas.openxmlformats.org/officeDocument/2006/relationships/image" Target="media/image14.jpeg"/><Relationship Id="rId50" Type="http://schemas.openxmlformats.org/officeDocument/2006/relationships/hyperlink" Target="http://ru.wikipedia.org/wiki/%D0%A0%D0%B5%D0%B2%D0%BE%D0%BB%D1%8E%D1%86%D0%B8%D1%8F_1848%E2%80%941849_%D0%B3%D0%BE%D0%B4%D0%BE%D0%B2_%D0%B2_%D0%92%D0%B5%D0%BD%D0%B3%D1%80%D0%B8%D0%B8" TargetMode="External"/><Relationship Id="rId55" Type="http://schemas.openxmlformats.org/officeDocument/2006/relationships/hyperlink" Target="http://ru.wikipedia.org/wiki/%D0%94%D0%B5%D0%BA%D0%B0%D0%B1%D1%80%D0%B8%D1%81%D1%82%D1%8B" TargetMode="External"/><Relationship Id="rId63" Type="http://schemas.openxmlformats.org/officeDocument/2006/relationships/image" Target="media/image16.jpeg"/><Relationship Id="rId68" Type="http://schemas.openxmlformats.org/officeDocument/2006/relationships/hyperlink" Target="http://www.yourhobby.ru/index.php" TargetMode="External"/><Relationship Id="rId76" Type="http://schemas.openxmlformats.org/officeDocument/2006/relationships/fontTable" Target="fontTable.xml"/><Relationship Id="rId7" Type="http://schemas.openxmlformats.org/officeDocument/2006/relationships/image" Target="media/image1.jpeg"/><Relationship Id="rId71" Type="http://schemas.openxmlformats.org/officeDocument/2006/relationships/hyperlink" Target="http://www.nemiga" TargetMode="External"/><Relationship Id="rId2" Type="http://schemas.openxmlformats.org/officeDocument/2006/relationships/styles" Target="styles.xml"/><Relationship Id="rId16" Type="http://schemas.openxmlformats.org/officeDocument/2006/relationships/hyperlink" Target="http://ru.wikipedia.org/wiki/1725" TargetMode="External"/><Relationship Id="rId29" Type="http://schemas.openxmlformats.org/officeDocument/2006/relationships/hyperlink" Target="http://ru.wikipedia.org/wiki/%D0%93%D0%BE%D1%81%D1%83%D0%B4%D0%B0%D1%80%D1%81%D1%82%D0%B2%D0%B5%D0%BD%D0%BD%D1%8B%D0%B9_%D0%AD%D1%80%D0%BC%D0%B8%D1%82%D0%B0%D0%B6" TargetMode="External"/><Relationship Id="rId11" Type="http://schemas.openxmlformats.org/officeDocument/2006/relationships/image" Target="media/image4.jpeg"/><Relationship Id="rId24" Type="http://schemas.openxmlformats.org/officeDocument/2006/relationships/hyperlink" Target="http://ru.wikipedia.org/wiki/%D0%9C%D0%BE%D1%81%D0%BA%D0%BE%D0%B2%D1%81%D0%BA%D0%B8%D0%B9_%D0%B3%D0%BE%D1%81%D1%83%D0%B4%D0%B0%D1%80%D1%81%D1%82%D0%B2%D0%B5%D0%BD%D0%BD%D1%8B%D0%B9_%D1%83%D0%BD%D0%B8%D0%B2%D0%B5%D1%80%D1%81%D0%B8%D1%82%D0%B5%D1%82" TargetMode="External"/><Relationship Id="rId32" Type="http://schemas.openxmlformats.org/officeDocument/2006/relationships/image" Target="media/image12.jpeg"/><Relationship Id="rId37" Type="http://schemas.openxmlformats.org/officeDocument/2006/relationships/hyperlink" Target="http://ru.wikipedia.org/wiki/%D0%A8%D0%B2%D0%B5%D0%B9%D1%86%D0%B0%D1%80%D0%B8%D1%8F" TargetMode="External"/><Relationship Id="rId40" Type="http://schemas.openxmlformats.org/officeDocument/2006/relationships/hyperlink" Target="http://ru.wikipedia.org/wiki/%D0%90%D0%BD%D1%82%D0%B8%D1%84%D1%80%D0%B0%D0%BD%D1%86%D1%83%D0%B7%D1%81%D0%BA%D0%B0%D1%8F_%D0%BA%D0%BE%D0%B0%D0%BB%D0%B8%D1%86%D0%B8%D1%8F" TargetMode="External"/><Relationship Id="rId45" Type="http://schemas.openxmlformats.org/officeDocument/2006/relationships/hyperlink" Target="http://ru.wikipedia.org/wiki/%D0%90%D0%B2%D1%81%D1%82%D1%80%D0%B8%D1%8F" TargetMode="External"/><Relationship Id="rId53" Type="http://schemas.openxmlformats.org/officeDocument/2006/relationships/image" Target="media/image15.jpeg"/><Relationship Id="rId58" Type="http://schemas.openxmlformats.org/officeDocument/2006/relationships/hyperlink" Target="http://ru.wikipedia.org/wiki/%D0%92%D0%BE%D0%B5%D0%BD%D0%BD%D1%8B%D0%B5_%D0%BF%D0%BE%D1%81%D0%B5%D0%BB%D0%B5%D0%BD%D0%B8%D1%8F" TargetMode="External"/><Relationship Id="rId66" Type="http://schemas.openxmlformats.org/officeDocument/2006/relationships/image" Target="media/image17.jpeg"/><Relationship Id="rId74" Type="http://schemas.openxmlformats.org/officeDocument/2006/relationships/hyperlink" Target="http://uole-museum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ru.wikipedia.org/wiki/1721" TargetMode="External"/><Relationship Id="rId23" Type="http://schemas.openxmlformats.org/officeDocument/2006/relationships/hyperlink" Target="http://ru.wikipedia.org/wiki/%D0%AD%D0%BF%D0%BE%D1%85%D0%B0_%D0%9F%D1%80%D0%BE%D1%81%D0%B2%D0%B5%D1%89%D0%B5%D0%BD%D0%B8%D1%8F" TargetMode="External"/><Relationship Id="rId28" Type="http://schemas.openxmlformats.org/officeDocument/2006/relationships/hyperlink" Target="http://ru.wikipedia.org/wiki/%D0%9A%D1%80%D0%B5%D0%BF%D0%BE%D1%81%D1%82%D0%BD%D0%BE%D0%B5_%D0%BF%D1%80%D0%B0%D0%B2%D0%BE" TargetMode="External"/><Relationship Id="rId36" Type="http://schemas.openxmlformats.org/officeDocument/2006/relationships/hyperlink" Target="http://ru.wikipedia.org/wiki/%D0%9C%D1%83%D1%88%D1%82%D1%80%D0%B0" TargetMode="External"/><Relationship Id="rId49" Type="http://schemas.openxmlformats.org/officeDocument/2006/relationships/hyperlink" Target="http://ru.wikipedia.org/wiki/%D0%9F%D0%BE%D0%BB%D1%8C%D1%81%D0%BA%D0%BE%D0%B5_%D0%B2%D0%BE%D1%81%D1%81%D1%82%D0%B0%D0%BD%D0%B8%D0%B5_(1830)" TargetMode="External"/><Relationship Id="rId57" Type="http://schemas.openxmlformats.org/officeDocument/2006/relationships/hyperlink" Target="http://ru.wikipedia.org/wiki/%D0%9F%D0%BE%D0%BB%D1%8C%D1%81%D0%BA%D0%BE%D0%B5_%D0%B2%D0%BE%D1%81%D1%81%D1%82%D0%B0%D0%BD%D0%B8%D0%B5_1830_%D0%B3%D0%BE%D0%B4%D0%B0" TargetMode="External"/><Relationship Id="rId61" Type="http://schemas.openxmlformats.org/officeDocument/2006/relationships/hyperlink" Target="http://ru.wikipedia.org/wiki/%D0%9A%D1%80%D0%B5%D0%BF%D0%BE%D1%81%D1%82%D0%BD%D0%BE%D0%B5_%D0%BF%D1%80%D0%B0%D0%B2%D0%BE" TargetMode="External"/><Relationship Id="rId10" Type="http://schemas.openxmlformats.org/officeDocument/2006/relationships/image" Target="media/image3.jpeg"/><Relationship Id="rId19" Type="http://schemas.openxmlformats.org/officeDocument/2006/relationships/image" Target="media/image7.jpeg"/><Relationship Id="rId31" Type="http://schemas.openxmlformats.org/officeDocument/2006/relationships/hyperlink" Target="http://ru.wikipedia.org/wiki/%D0%9F%D0%B5%D1%82%D1%80%D0%BE%D0%BF%D0%B0%D0%B2%D0%BB%D0%BE%D0%B2%D1%81%D0%BA%D0%B8%D0%B9_%D1%81%D0%BE%D0%B1%D0%BE%D1%80_(%D0%A1%D0%B0%D0%BD%D0%BA%D1%82-%D0%9F%D0%B5%D1%82%D0%B5%D1%80%D0%B1%D1%83%D1%80%D0%B3)" TargetMode="External"/><Relationship Id="rId44" Type="http://schemas.openxmlformats.org/officeDocument/2006/relationships/hyperlink" Target="http://ru.wikipedia.org/wiki/%D0%9F%D1%80%D1%83%D1%81%D1%81%D0%B8%D1%8F" TargetMode="External"/><Relationship Id="rId52" Type="http://schemas.openxmlformats.org/officeDocument/2006/relationships/hyperlink" Target="http://ru.wikipedia.org/wiki/%D0%9D%D0%B8%D0%BA%D0%BE%D0%BB%D0%B0%D0%B5%D0%B2%D1%81%D0%BA%D0%B0%D1%8F_%D0%B6%D0%B5%D0%BB%D0%B5%D0%B7%D0%BD%D0%B0%D1%8F_%D0%B4%D0%BE%D1%80%D0%BE%D0%B3%D0%B0" TargetMode="External"/><Relationship Id="rId60" Type="http://schemas.openxmlformats.org/officeDocument/2006/relationships/hyperlink" Target="http://ru.wikipedia.org/wiki/%D0%9A%D1%80%D0%B5%D1%81%D1%82%D1%8C%D1%8F%D0%BD%D1%81%D0%BA%D0%B0%D1%8F_%D1%80%D0%B5%D1%84%D0%BE%D1%80%D0%BC%D0%B0_%D0%B2_%D0%A0%D0%BE%D1%81%D1%81%D0%B8%D0%B8" TargetMode="External"/><Relationship Id="rId65" Type="http://schemas.openxmlformats.org/officeDocument/2006/relationships/hyperlink" Target="http://ru.wikipedia.org/wiki/%D0%A2%D1%80%D0%B0%D0%BD%D1%81%D1%81%D0%B8%D0%B1%D0%B8%D1%80%D1%81%D0%BA%D0%B0%D1%8F_%D0%BC%D0%B0%D0%B3%D0%B8%D1%81%D1%82%D1%80%D0%B0%D0%BB%D1%8C" TargetMode="External"/><Relationship Id="rId73" Type="http://schemas.openxmlformats.org/officeDocument/2006/relationships/hyperlink" Target="http://www.nnre.ru/istorija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5.jpeg"/><Relationship Id="rId22" Type="http://schemas.openxmlformats.org/officeDocument/2006/relationships/image" Target="media/image9.jpeg"/><Relationship Id="rId27" Type="http://schemas.openxmlformats.org/officeDocument/2006/relationships/image" Target="media/image11.jpeg"/><Relationship Id="rId30" Type="http://schemas.openxmlformats.org/officeDocument/2006/relationships/hyperlink" Target="http://ru.wikipedia.org/wiki/%D0%AD%D0%BF%D0%BE%D1%85%D0%B0_%D0%9F%D1%80%D0%BE%D1%81%D0%B2%D0%B5%D1%89%D0%B5%D0%BD%D0%B8%D1%8F" TargetMode="External"/><Relationship Id="rId35" Type="http://schemas.openxmlformats.org/officeDocument/2006/relationships/hyperlink" Target="http://ru.wikipedia.org/wiki/%D0%92%D0%BE%D0%B8%D0%BD%D1%81%D0%BA%D0%B8%D0%B9_%D1%83%D1%81%D1%82%D0%B0%D0%B2" TargetMode="External"/><Relationship Id="rId43" Type="http://schemas.openxmlformats.org/officeDocument/2006/relationships/hyperlink" Target="http://ru.wikipedia.org/wiki/%D0%A0%D0%BE%D1%81%D1%81%D0%B8%D1%8F" TargetMode="External"/><Relationship Id="rId48" Type="http://schemas.openxmlformats.org/officeDocument/2006/relationships/hyperlink" Target="http://ru.wikipedia.org/wiki/%D0%A1%D0%BE%D0%B1%D1%81%D1%82%D0%B2%D0%B5%D0%BD%D0%BD%D0%B0%D1%8F_%D0%95%D0%B3%D0%BE_%D0%98%D0%BC%D0%BF%D0%B5%D1%80%D0%B0%D1%82%D0%BE%D1%80%D1%81%D0%BA%D0%BE%D0%B3%D0%BE_%D0%92%D0%B5%D0%BB%D0%B8%D1%87%D0%B5%D1%81%D1%82%D0%B2%D0%B0_%D0%BA%D0%B0%D0%BD%D1%86%D0%B5%D0%BB%D1%8F%D1%80%D0%B8%D1%8F" TargetMode="External"/><Relationship Id="rId56" Type="http://schemas.openxmlformats.org/officeDocument/2006/relationships/hyperlink" Target="http://ru.wikipedia.org/wiki/%D0%9F%D0%B5%D1%82%D1%80%D0%B0%D1%88%D0%B5%D0%B2%D1%86%D1%8B" TargetMode="External"/><Relationship Id="rId64" Type="http://schemas.openxmlformats.org/officeDocument/2006/relationships/hyperlink" Target="http://ru.wikipedia.org/wiki/14_%D0%BC%D0%B0%D1%80%D1%82%D0%B0" TargetMode="External"/><Relationship Id="rId69" Type="http://schemas.openxmlformats.org/officeDocument/2006/relationships/hyperlink" Target="http://www.uhlib.ru/istorija" TargetMode="External"/><Relationship Id="rId77" Type="http://schemas.openxmlformats.org/officeDocument/2006/relationships/theme" Target="theme/theme1.xml"/><Relationship Id="rId8" Type="http://schemas.openxmlformats.org/officeDocument/2006/relationships/hyperlink" Target="http://ru.wikipedia.org/wiki/%D0%9F%D0%B0%D1%82%D1%80%D0%B8%D0%B0%D1%80%D1%85_%D0%9C%D0%BE%D1%81%D0%BA%D0%BE%D0%B2%D1%81%D0%BA%D0%B8%D0%B9_%D0%B8_%D0%B2%D1%81%D0%B5%D1%8F_%D0%A0%D1%83%D1%81%D0%B8" TargetMode="External"/><Relationship Id="rId51" Type="http://schemas.openxmlformats.org/officeDocument/2006/relationships/hyperlink" Target="http://ru.wikipedia.org/wiki/%D0%96%D0%B5%D0%BB%D0%B5%D0%B7%D0%BD%D0%B0%D1%8F_%D0%B4%D0%BE%D1%80%D0%BE%D0%B3%D0%B0" TargetMode="External"/><Relationship Id="rId72" Type="http://schemas.openxmlformats.org/officeDocument/2006/relationships/hyperlink" Target="http://www.gumer.info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ru.wikipedia.org/wiki/%D0%92%D0%B5%D0%BB%D0%B8%D0%BA%D0%BE%D0%B5_%D0%BF%D0%BE%D1%81%D0%BE%D0%BB%D1%8C%D1%81%D1%82%D0%B2%D0%BE" TargetMode="External"/><Relationship Id="rId17" Type="http://schemas.openxmlformats.org/officeDocument/2006/relationships/hyperlink" Target="http://ru.wikipedia.org/wiki/1712" TargetMode="External"/><Relationship Id="rId25" Type="http://schemas.openxmlformats.org/officeDocument/2006/relationships/hyperlink" Target="http://ru.wikipedia.org/wiki/%D0%9B%D0%BE%D0%BC%D0%BE%D0%BD%D0%BE%D1%81%D0%BE%D0%B2,_%D0%9C%D0%B8%D1%85%D0%B0%D0%B8%D0%BB_%D0%92%D0%B0%D1%81%D0%B8%D0%BB%D1%8C%D0%B5%D0%B2%D0%B8%D1%87" TargetMode="External"/><Relationship Id="rId33" Type="http://schemas.openxmlformats.org/officeDocument/2006/relationships/hyperlink" Target="http://ru.wikipedia.org/wiki/%D0%9F%D1%80%D0%B0%D0%B2%D0%B8%D1%82%D0%B5%D0%BB%D1%8C%D1%81%D1%82%D0%B2%D1%83%D1%8E%D1%89%D0%B8%D0%B9_%D1%81%D0%B5%D0%BD%D0%B0%D1%82" TargetMode="External"/><Relationship Id="rId38" Type="http://schemas.openxmlformats.org/officeDocument/2006/relationships/hyperlink" Target="http://ru.wikipedia.org/wiki/%D0%A1%D1%83%D0%B2%D0%BE%D1%80%D0%BE%D0%B2,_%D0%90%D0%BB%D0%B5%D0%BA%D1%81%D0%B0%D0%BD%D0%B4%D1%80_%D0%92%D0%B0%D1%81%D0%B8%D0%BB%D1%8C%D0%B5%D0%B2%D0%B8%D1%87" TargetMode="External"/><Relationship Id="rId46" Type="http://schemas.openxmlformats.org/officeDocument/2006/relationships/hyperlink" Target="http://ru.wikipedia.org/wiki/%D0%92%D0%B5%D0%BD%D1%81%D0%BA%D0%B0%D1%8F_%D1%81%D0%B8%D1%81%D1%82%D0%B5%D0%BC%D0%B0_%D0%BC%D0%B5%D0%B6%D0%B4%D1%83%D0%BD%D0%B0%D1%80%D0%BE%D0%B4%D0%BD%D1%8B%D1%85_%D0%BE%D1%82%D0%BD%D0%BE%D1%88%D0%B5%D0%BD%D0%B8%D0%B9" TargetMode="External"/><Relationship Id="rId59" Type="http://schemas.openxmlformats.org/officeDocument/2006/relationships/hyperlink" Target="http://ru.wikipedia.org/wiki/%D0%A0%D0%B5%D1%84%D0%BE%D1%80%D0%BC%D1%8B_%D0%90%D0%BB%D0%B5%D0%BA%D1%81%D0%B0%D0%BD%D0%B4%D1%80%D0%B0_II" TargetMode="External"/><Relationship Id="rId67" Type="http://schemas.openxmlformats.org/officeDocument/2006/relationships/hyperlink" Target="http://wordweb.ru" TargetMode="External"/><Relationship Id="rId20" Type="http://schemas.openxmlformats.org/officeDocument/2006/relationships/hyperlink" Target="http://ru.wikipedia.org/wiki/%D0%9F%D0%B5%D1%82%D1%80%D0%BE%D0%BF%D0%B0%D0%B2%D0%BB%D0%BE%D0%B2%D1%81%D0%BA%D0%B8%D0%B9_%D1%81%D0%BE%D0%B1%D0%BE%D1%80_(%D0%A1%D0%B0%D0%BD%D0%BA%D1%82-%D0%9F%D0%B5%D1%82%D0%B5%D1%80%D0%B1%D1%83%D1%80%D0%B3)" TargetMode="External"/><Relationship Id="rId41" Type="http://schemas.openxmlformats.org/officeDocument/2006/relationships/hyperlink" Target="http://ru.wikipedia.org/wiki/%D0%98%D0%BD%D1%81%D1%83%D0%BB%D1%8C%D1%82" TargetMode="External"/><Relationship Id="rId54" Type="http://schemas.openxmlformats.org/officeDocument/2006/relationships/hyperlink" Target="http://ru.wikipedia.org/wiki/%D0%9A%D0%BE%D1%80%D0%BE%D0%BD%D0%B0%D1%86%D0%B8%D1%8F" TargetMode="External"/><Relationship Id="rId62" Type="http://schemas.openxmlformats.org/officeDocument/2006/relationships/hyperlink" Target="http://ru.wikipedia.org/wiki/%D0%98%D1%81%D1%82%D0%BE%D1%80%D0%B8%D0%BE%D0%B3%D1%80%D0%B0%D1%84%D0%B8%D1%8F" TargetMode="External"/><Relationship Id="rId70" Type="http://schemas.openxmlformats.org/officeDocument/2006/relationships/hyperlink" Target="http://library.fa.ru" TargetMode="External"/><Relationship Id="rId75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396248-9488-40DD-8C28-C676C5223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4963</Words>
  <Characters>28295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33192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Twilight Angel</dc:creator>
  <cp:lastModifiedBy>User</cp:lastModifiedBy>
  <cp:revision>15</cp:revision>
  <cp:lastPrinted>2013-11-26T07:13:00Z</cp:lastPrinted>
  <dcterms:created xsi:type="dcterms:W3CDTF">2013-11-19T07:01:00Z</dcterms:created>
  <dcterms:modified xsi:type="dcterms:W3CDTF">2013-11-26T09:34:00Z</dcterms:modified>
</cp:coreProperties>
</file>